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1F4FB314" w:rsidR="00D824AE" w:rsidRPr="003A1F0F" w:rsidRDefault="00D824AE" w:rsidP="004F3100">
                <w:pPr>
                  <w:jc w:val="center"/>
                  <w:rPr>
                    <w:rFonts w:ascii="Tahoma" w:hAnsi="Tahoma" w:cs="Tahoma"/>
                    <w:color w:val="5A5A5A"/>
                    <w:sz w:val="22"/>
                    <w:szCs w:val="22"/>
                  </w:rPr>
                </w:pPr>
                <w:r w:rsidRPr="003A1F0F">
                  <w:rPr>
                    <w:rFonts w:ascii="Tahoma" w:hAnsi="Tahoma" w:cs="Tahoma"/>
                    <w:color w:val="5A5A5A"/>
                    <w:sz w:val="22"/>
                    <w:szCs w:val="22"/>
                  </w:rPr>
                  <w:t>Studentų g. 39, 08106 Vilnius, tel.</w:t>
                </w:r>
                <w:r w:rsidR="00DD612F">
                  <w:rPr>
                    <w:rFonts w:ascii="Tahoma" w:hAnsi="Tahoma" w:cs="Tahoma"/>
                    <w:color w:val="5A5A5A"/>
                    <w:sz w:val="22"/>
                    <w:szCs w:val="22"/>
                  </w:rPr>
                  <w:t xml:space="preserve"> +370 5</w:t>
                </w:r>
                <w:r w:rsidRPr="003A1F0F">
                  <w:rPr>
                    <w:rFonts w:ascii="Tahoma" w:hAnsi="Tahoma" w:cs="Tahoma"/>
                    <w:color w:val="5A5A5A"/>
                    <w:sz w:val="22"/>
                    <w:szCs w:val="22"/>
                  </w:rPr>
                  <w:t xml:space="preserve"> 268 8262, el. p. </w:t>
                </w:r>
                <w:hyperlink r:id="rId12" w:history="1">
                  <w:r w:rsidRPr="003A1F0F">
                    <w:rPr>
                      <w:rStyle w:val="Hyperlink"/>
                      <w:rFonts w:ascii="Tahoma" w:hAnsi="Tahoma" w:cs="Tahoma"/>
                      <w:color w:val="5A5A5A"/>
                      <w:sz w:val="22"/>
                      <w:szCs w:val="22"/>
                    </w:rPr>
                    <w:t>info@registrucentras.lt</w:t>
                  </w:r>
                </w:hyperlink>
              </w:p>
              <w:p w14:paraId="15C2EA9C" w14:textId="77777777" w:rsidR="00D824AE" w:rsidRPr="003A1F0F" w:rsidRDefault="00D824AE" w:rsidP="004F3100">
                <w:pPr>
                  <w:pStyle w:val="NoSpacing"/>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294EFE70" w14:textId="4D1A537F" w:rsidR="00D824AE" w:rsidRPr="003A1F0F" w:rsidRDefault="00A43693" w:rsidP="00D824AE">
          <w:pPr>
            <w:spacing w:after="120" w:line="20" w:lineRule="atLeast"/>
            <w:contextualSpacing/>
            <w:jc w:val="center"/>
            <w:rPr>
              <w:rFonts w:ascii="Tahoma" w:hAnsi="Tahoma" w:cs="Tahoma"/>
              <w:b/>
              <w:bCs/>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EndPr/>
            <w:sdtContent>
              <w:r w:rsidR="00DB7852">
                <w:rPr>
                  <w:rFonts w:ascii="Tahoma" w:hAnsi="Tahoma" w:cs="Tahoma"/>
                  <w:b/>
                  <w:bCs/>
                  <w:sz w:val="22"/>
                  <w:szCs w:val="22"/>
                </w:rPr>
                <w:t>TARPTAUTINIO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Pr="00A43693">
            <w:rPr>
              <w:rFonts w:ascii="Tahoma" w:hAnsi="Tahoma" w:cs="Tahoma"/>
              <w:b/>
              <w:bCs/>
              <w:sz w:val="22"/>
              <w:szCs w:val="22"/>
            </w:rPr>
            <w:t>ANTSTOLIŲ INFORMACINĖS SISTEMOS (AIS) MODERNIZAVIMO</w:t>
          </w:r>
          <w:r w:rsidR="00D824AE" w:rsidRPr="003A1F0F">
            <w:rPr>
              <w:rFonts w:ascii="Tahoma" w:hAnsi="Tahoma" w:cs="Tahoma"/>
              <w:b/>
              <w:bCs/>
              <w:color w:val="000000" w:themeColor="text1"/>
              <w:sz w:val="22"/>
              <w:szCs w:val="22"/>
            </w:rPr>
            <w:t>“</w:t>
          </w:r>
          <w:r>
            <w:rPr>
              <w:rFonts w:ascii="Tahoma" w:hAnsi="Tahoma" w:cs="Tahoma"/>
              <w:b/>
              <w:bCs/>
              <w:color w:val="000000" w:themeColor="text1"/>
              <w:sz w:val="22"/>
              <w:szCs w:val="22"/>
            </w:rPr>
            <w:t xml:space="preserve"> </w:t>
          </w:r>
          <w:permEnd w:id="577791333"/>
          <w:r w:rsidR="00D824AE"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3CB6E04" w14:textId="4323E6BD" w:rsidR="000875D0" w:rsidRPr="00B366D7"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p>
        <w:p w14:paraId="416A0242" w14:textId="58087FB6" w:rsidR="00AD7BFA" w:rsidRPr="00CB5717" w:rsidRDefault="00AD7BFA" w:rsidP="004E4612">
          <w:pPr>
            <w:spacing w:after="120" w:line="20" w:lineRule="atLeast"/>
            <w:contextualSpacing/>
            <w:rPr>
              <w:rFonts w:ascii="Tahoma" w:hAnsi="Tahoma" w:cs="Tahoma"/>
              <w:sz w:val="22"/>
              <w:szCs w:val="22"/>
            </w:rPr>
          </w:pPr>
          <w:r w:rsidRPr="00CB5717">
            <w:rPr>
              <w:rFonts w:ascii="Tahoma" w:hAnsi="Tahoma" w:cs="Tahoma"/>
              <w:sz w:val="22"/>
              <w:szCs w:val="22"/>
            </w:rPr>
            <w:t xml:space="preserve">Pirkimo sąlygų </w:t>
          </w:r>
          <w:r w:rsidR="000F3489" w:rsidRPr="00CB5717">
            <w:rPr>
              <w:rFonts w:ascii="Tahoma" w:hAnsi="Tahoma" w:cs="Tahoma"/>
              <w:sz w:val="22"/>
              <w:szCs w:val="22"/>
            </w:rPr>
            <w:t>9</w:t>
          </w:r>
          <w:r w:rsidRPr="00CB5717">
            <w:rPr>
              <w:rFonts w:ascii="Tahoma" w:hAnsi="Tahoma" w:cs="Tahoma"/>
              <w:sz w:val="22"/>
              <w:szCs w:val="22"/>
            </w:rPr>
            <w:t xml:space="preserve"> priedas „Pasiūlymų vertinimo kriterijai ir sąlygos“;</w:t>
          </w:r>
        </w:p>
        <w:p w14:paraId="118092F4" w14:textId="3F3EC45C" w:rsidR="00AD7BFA" w:rsidRPr="00CB5717" w:rsidRDefault="00AD7BFA" w:rsidP="004E4612">
          <w:pPr>
            <w:spacing w:after="120" w:line="20" w:lineRule="atLeast"/>
            <w:contextualSpacing/>
            <w:rPr>
              <w:rFonts w:ascii="Tahoma" w:hAnsi="Tahoma" w:cs="Tahoma"/>
              <w:sz w:val="22"/>
              <w:szCs w:val="22"/>
            </w:rPr>
          </w:pPr>
          <w:r w:rsidRPr="00CB5717">
            <w:rPr>
              <w:rFonts w:ascii="Tahoma" w:hAnsi="Tahoma" w:cs="Tahoma"/>
              <w:sz w:val="22"/>
              <w:szCs w:val="22"/>
            </w:rPr>
            <w:t xml:space="preserve">Pirkimo sąlygų </w:t>
          </w:r>
          <w:r w:rsidR="007A6FBF" w:rsidRPr="00CB5717">
            <w:rPr>
              <w:rFonts w:ascii="Tahoma" w:hAnsi="Tahoma" w:cs="Tahoma"/>
              <w:sz w:val="22"/>
              <w:szCs w:val="22"/>
            </w:rPr>
            <w:t>10</w:t>
          </w:r>
          <w:r w:rsidRPr="00CB5717">
            <w:rPr>
              <w:rFonts w:ascii="Tahoma" w:hAnsi="Tahoma" w:cs="Tahoma"/>
              <w:sz w:val="22"/>
              <w:szCs w:val="22"/>
            </w:rPr>
            <w:t xml:space="preserve"> priedas „Tiekėjo /  subtiekėjo deklaracija dėl atitikties Reglamento nuostatoms“;</w:t>
          </w:r>
        </w:p>
        <w:p w14:paraId="159AD1B3" w14:textId="2F4EFA9E" w:rsidR="00B0438D" w:rsidRPr="00CB5717" w:rsidRDefault="00B0438D" w:rsidP="00B0438D">
          <w:pPr>
            <w:spacing w:after="120" w:line="20" w:lineRule="atLeast"/>
            <w:contextualSpacing/>
            <w:rPr>
              <w:rFonts w:ascii="Tahoma" w:hAnsi="Tahoma" w:cs="Tahoma"/>
              <w:sz w:val="22"/>
              <w:szCs w:val="22"/>
            </w:rPr>
          </w:pPr>
          <w:r w:rsidRPr="00CB5717">
            <w:rPr>
              <w:rFonts w:ascii="Tahoma" w:hAnsi="Tahoma" w:cs="Tahoma"/>
              <w:sz w:val="22"/>
              <w:szCs w:val="22"/>
            </w:rPr>
            <w:t xml:space="preserve">Pirkimo sąlygų </w:t>
          </w:r>
          <w:r w:rsidR="003F45FC" w:rsidRPr="00CB5717">
            <w:rPr>
              <w:rFonts w:ascii="Tahoma" w:hAnsi="Tahoma" w:cs="Tahoma"/>
              <w:sz w:val="22"/>
              <w:szCs w:val="22"/>
            </w:rPr>
            <w:t>11</w:t>
          </w:r>
          <w:r w:rsidRPr="00CB5717">
            <w:rPr>
              <w:rFonts w:ascii="Tahoma" w:hAnsi="Tahoma" w:cs="Tahoma"/>
              <w:sz w:val="22"/>
              <w:szCs w:val="22"/>
            </w:rPr>
            <w:t xml:space="preserve"> priedas „Nacionalinio saugumo reikalavimų atitikties deklaracija“;</w:t>
          </w:r>
        </w:p>
        <w:p w14:paraId="0208A361" w14:textId="1861DD87" w:rsidR="00B0438D" w:rsidRPr="00CB5717" w:rsidRDefault="00B0438D" w:rsidP="00B0438D">
          <w:pPr>
            <w:spacing w:after="120" w:line="20" w:lineRule="atLeast"/>
            <w:contextualSpacing/>
            <w:rPr>
              <w:rFonts w:ascii="Tahoma" w:hAnsi="Tahoma" w:cs="Tahoma"/>
              <w:sz w:val="22"/>
              <w:szCs w:val="22"/>
            </w:rPr>
          </w:pPr>
          <w:r w:rsidRPr="00CB5717">
            <w:rPr>
              <w:rFonts w:ascii="Tahoma" w:hAnsi="Tahoma" w:cs="Tahoma"/>
              <w:sz w:val="22"/>
              <w:szCs w:val="22"/>
            </w:rPr>
            <w:t xml:space="preserve">Pirkimo sąlygų </w:t>
          </w:r>
          <w:r w:rsidR="003F45FC" w:rsidRPr="00CB5717">
            <w:rPr>
              <w:rFonts w:ascii="Tahoma" w:hAnsi="Tahoma" w:cs="Tahoma"/>
              <w:sz w:val="22"/>
              <w:szCs w:val="22"/>
            </w:rPr>
            <w:t>12</w:t>
          </w:r>
          <w:r w:rsidRPr="00CB5717">
            <w:rPr>
              <w:rFonts w:ascii="Tahoma" w:hAnsi="Tahoma" w:cs="Tahoma"/>
              <w:sz w:val="22"/>
              <w:szCs w:val="22"/>
            </w:rPr>
            <w:t xml:space="preserve"> priedas „</w:t>
          </w:r>
          <w:r w:rsidR="008D262E" w:rsidRPr="00CB5717">
            <w:rPr>
              <w:rFonts w:ascii="Tahoma" w:hAnsi="Tahoma" w:cs="Tahoma"/>
              <w:sz w:val="22"/>
              <w:szCs w:val="22"/>
            </w:rPr>
            <w:t>Ekonominio naudingumo skaičiuoklė</w:t>
          </w:r>
          <w:r w:rsidRPr="00CB5717">
            <w:rPr>
              <w:rFonts w:ascii="Tahoma" w:hAnsi="Tahoma" w:cs="Tahoma"/>
              <w:sz w:val="22"/>
              <w:szCs w:val="22"/>
            </w:rPr>
            <w:t>“;</w:t>
          </w:r>
        </w:p>
        <w:p w14:paraId="30CC5E49" w14:textId="04BBA216" w:rsidR="00B0438D" w:rsidRPr="00CB5717" w:rsidRDefault="00B0438D" w:rsidP="00B0438D">
          <w:pPr>
            <w:spacing w:after="120" w:line="20" w:lineRule="atLeast"/>
            <w:contextualSpacing/>
            <w:rPr>
              <w:rFonts w:ascii="Tahoma" w:hAnsi="Tahoma" w:cs="Tahoma"/>
              <w:sz w:val="22"/>
              <w:szCs w:val="22"/>
            </w:rPr>
          </w:pPr>
          <w:r w:rsidRPr="00CB5717">
            <w:rPr>
              <w:rFonts w:ascii="Tahoma" w:hAnsi="Tahoma" w:cs="Tahoma"/>
              <w:sz w:val="22"/>
              <w:szCs w:val="22"/>
            </w:rPr>
            <w:t xml:space="preserve">Pirkimo sąlygų </w:t>
          </w:r>
          <w:r w:rsidR="003F45FC" w:rsidRPr="00CB5717">
            <w:rPr>
              <w:rFonts w:ascii="Tahoma" w:hAnsi="Tahoma" w:cs="Tahoma"/>
              <w:sz w:val="22"/>
              <w:szCs w:val="22"/>
            </w:rPr>
            <w:t>13</w:t>
          </w:r>
          <w:r w:rsidRPr="00CB5717">
            <w:rPr>
              <w:rFonts w:ascii="Tahoma" w:hAnsi="Tahoma" w:cs="Tahoma"/>
              <w:sz w:val="22"/>
              <w:szCs w:val="22"/>
            </w:rPr>
            <w:t xml:space="preserve"> priedas „</w:t>
          </w:r>
          <w:r w:rsidR="008D262E" w:rsidRPr="00CB5717">
            <w:rPr>
              <w:rFonts w:ascii="Tahoma" w:hAnsi="Tahoma" w:cs="Tahoma"/>
              <w:sz w:val="22"/>
              <w:szCs w:val="22"/>
            </w:rPr>
            <w:t>Informacija apie tiekėją</w:t>
          </w:r>
          <w:r w:rsidRPr="00CB5717">
            <w:rPr>
              <w:rFonts w:ascii="Tahoma" w:hAnsi="Tahoma" w:cs="Tahoma"/>
              <w:sz w:val="22"/>
              <w:szCs w:val="22"/>
            </w:rPr>
            <w:t>“;</w:t>
          </w:r>
        </w:p>
        <w:p w14:paraId="141836F7" w14:textId="63CD5B50" w:rsidR="00B0438D" w:rsidRPr="00CB5717" w:rsidRDefault="00B0438D" w:rsidP="00B0438D">
          <w:pPr>
            <w:spacing w:after="120" w:line="20" w:lineRule="atLeast"/>
            <w:contextualSpacing/>
            <w:rPr>
              <w:rFonts w:ascii="Tahoma" w:hAnsi="Tahoma" w:cs="Tahoma"/>
              <w:sz w:val="22"/>
              <w:szCs w:val="22"/>
            </w:rPr>
          </w:pPr>
          <w:r w:rsidRPr="00CB5717">
            <w:rPr>
              <w:rFonts w:ascii="Tahoma" w:hAnsi="Tahoma" w:cs="Tahoma"/>
              <w:sz w:val="22"/>
              <w:szCs w:val="22"/>
            </w:rPr>
            <w:t xml:space="preserve">Pirkimo sąlygų </w:t>
          </w:r>
          <w:r w:rsidR="003F45FC" w:rsidRPr="00CB5717">
            <w:rPr>
              <w:rFonts w:ascii="Tahoma" w:hAnsi="Tahoma" w:cs="Tahoma"/>
              <w:sz w:val="22"/>
              <w:szCs w:val="22"/>
            </w:rPr>
            <w:t>14</w:t>
          </w:r>
          <w:r w:rsidRPr="00CB5717">
            <w:rPr>
              <w:rFonts w:ascii="Tahoma" w:hAnsi="Tahoma" w:cs="Tahoma"/>
              <w:sz w:val="22"/>
              <w:szCs w:val="22"/>
            </w:rPr>
            <w:t xml:space="preserve"> priedas „</w:t>
          </w:r>
          <w:r w:rsidR="008D262E" w:rsidRPr="00CB5717">
            <w:rPr>
              <w:rFonts w:ascii="Tahoma" w:hAnsi="Tahoma" w:cs="Tahoma"/>
              <w:sz w:val="22"/>
              <w:szCs w:val="22"/>
            </w:rPr>
            <w:t>Specialistų sąrašo ir kvalifikacijos reikalavimų atitikties pažymos forma</w:t>
          </w:r>
          <w:r w:rsidRPr="00CB5717">
            <w:rPr>
              <w:rFonts w:ascii="Tahoma" w:hAnsi="Tahoma" w:cs="Tahoma"/>
              <w:sz w:val="22"/>
              <w:szCs w:val="22"/>
            </w:rPr>
            <w:t>“</w:t>
          </w:r>
          <w:r w:rsidR="003F45FC" w:rsidRPr="00CB5717">
            <w:rPr>
              <w:rFonts w:ascii="Tahoma" w:hAnsi="Tahoma" w:cs="Tahoma"/>
              <w:sz w:val="22"/>
              <w:szCs w:val="22"/>
            </w:rPr>
            <w:t>.</w:t>
          </w:r>
        </w:p>
        <w:p w14:paraId="3939C772" w14:textId="77777777" w:rsidR="008D262E" w:rsidRPr="00CB5717" w:rsidRDefault="008D262E" w:rsidP="008D262E">
          <w:pPr>
            <w:spacing w:after="120" w:line="20" w:lineRule="atLeast"/>
            <w:contextualSpacing/>
            <w:rPr>
              <w:rFonts w:cstheme="minorHAnsi"/>
            </w:rPr>
          </w:pP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t>Bendra informacija</w:t>
      </w:r>
      <w:bookmarkEnd w:id="0"/>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1B2EB602"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EndPr/>
        <w:sdtContent>
          <w:r w:rsidR="00407AB8">
            <w:rPr>
              <w:rFonts w:ascii="Tahoma" w:hAnsi="Tahoma" w:cs="Tahoma"/>
              <w:sz w:val="22"/>
              <w:szCs w:val="22"/>
            </w:rPr>
            <w:t>reikiamų paslaugų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7D8728BB" w:rsidR="00E35E7C" w:rsidRPr="00407AB8" w:rsidRDefault="00407AB8" w:rsidP="00407AB8">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EndPr/>
        <w:sdtContent>
          <w:r w:rsidR="00DD612F">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EndPr/>
        <w:sdtContent>
          <w:r w:rsidR="00DD612F">
            <w:rPr>
              <w:rFonts w:ascii="Tahoma" w:hAnsi="Tahoma" w:cs="Tahoma"/>
              <w:sz w:val="22"/>
              <w:szCs w:val="22"/>
            </w:rPr>
            <w:t>Techninėje specifikacijoje</w:t>
          </w:r>
        </w:sdtContent>
      </w:sdt>
      <w:r w:rsidR="00821FE8" w:rsidRPr="00F139EB">
        <w:rPr>
          <w:rFonts w:ascii="Tahoma" w:hAnsi="Tahoma" w:cs="Tahoma"/>
          <w:i/>
          <w:iCs/>
          <w:color w:val="FF0000"/>
          <w:sz w:val="22"/>
          <w:szCs w:val="22"/>
        </w:rPr>
        <w:tab/>
      </w:r>
    </w:p>
    <w:p w14:paraId="6E737545" w14:textId="40A70702"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F139EB">
        <w:rPr>
          <w:rFonts w:ascii="Tahoma" w:hAnsi="Tahoma" w:cs="Tahoma"/>
          <w:sz w:val="22"/>
          <w:szCs w:val="22"/>
        </w:rPr>
        <w:t>5</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EndPr/>
        <w:sdtContent>
          <w:r w:rsidR="00407AB8" w:rsidRPr="00407AB8">
            <w:rPr>
              <w:rFonts w:ascii="Tahoma" w:hAnsi="Tahoma" w:cs="Tahoma"/>
              <w:sz w:val="22"/>
              <w:szCs w:val="22"/>
            </w:rPr>
            <w:t>Šiame pirkime netaikomi socialiniai kriterijai.</w:t>
          </w:r>
        </w:sdtContent>
      </w:sdt>
      <w:r w:rsidRPr="00F139EB">
        <w:rPr>
          <w:rFonts w:ascii="Tahoma" w:hAnsi="Tahoma" w:cs="Tahoma"/>
          <w:sz w:val="22"/>
          <w:szCs w:val="22"/>
        </w:rPr>
        <w:t xml:space="preserve">  </w:t>
      </w:r>
    </w:p>
    <w:p w14:paraId="4B0A7BB7" w14:textId="11144F38"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 xml:space="preserve">1.6.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0B7B0A50" w14:textId="25527D31" w:rsidR="00B41C66" w:rsidRPr="003B2AFC" w:rsidRDefault="00D824AE" w:rsidP="00DD612F">
      <w:pPr>
        <w:pStyle w:val="NoSpacing"/>
        <w:numPr>
          <w:ilvl w:val="1"/>
          <w:numId w:val="5"/>
        </w:numPr>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542ECC01" w14:textId="77777777" w:rsidR="00DD612F" w:rsidRPr="00DD612F" w:rsidRDefault="00D824AE" w:rsidP="00DD612F">
      <w:pPr>
        <w:pStyle w:val="ListParagraph"/>
        <w:spacing w:after="0" w:line="240" w:lineRule="auto"/>
        <w:ind w:left="0" w:firstLine="567"/>
        <w:jc w:val="both"/>
        <w:rPr>
          <w:rFonts w:ascii="Tahoma" w:hAnsi="Tahoma" w:cs="Tahoma"/>
          <w:sz w:val="22"/>
          <w:szCs w:val="22"/>
        </w:rPr>
      </w:pPr>
      <w:r w:rsidRPr="00DD612F">
        <w:rPr>
          <w:rFonts w:ascii="Tahoma" w:hAnsi="Tahoma" w:cs="Tahoma"/>
          <w:sz w:val="22"/>
          <w:szCs w:val="22"/>
        </w:rPr>
        <w:t xml:space="preserve">2.2. </w:t>
      </w:r>
      <w:r w:rsidR="00B41C66" w:rsidRPr="00DD612F">
        <w:rPr>
          <w:rFonts w:ascii="Tahoma" w:hAnsi="Tahoma" w:cs="Tahoma"/>
          <w:sz w:val="22"/>
          <w:szCs w:val="22"/>
        </w:rPr>
        <w:t xml:space="preserve">Pirkimo objektas į dalis neskaidomas. </w:t>
      </w:r>
      <w:r w:rsidR="007554D6" w:rsidRPr="00DD612F">
        <w:rPr>
          <w:rFonts w:ascii="Tahoma" w:hAnsi="Tahoma" w:cs="Tahoma"/>
          <w:sz w:val="22"/>
          <w:szCs w:val="22"/>
        </w:rPr>
        <w:t xml:space="preserve">Pirkimo apimtys, reikalavimai ir techninė specifikacija apibrėžti </w:t>
      </w:r>
      <w:r w:rsidR="007204DB" w:rsidRPr="00DD612F">
        <w:rPr>
          <w:rFonts w:ascii="Tahoma" w:hAnsi="Tahoma" w:cs="Tahoma"/>
          <w:sz w:val="22"/>
          <w:szCs w:val="22"/>
        </w:rPr>
        <w:t xml:space="preserve">specialiųjų </w:t>
      </w:r>
      <w:r w:rsidR="007554D6" w:rsidRPr="00DD612F">
        <w:rPr>
          <w:rFonts w:ascii="Tahoma" w:hAnsi="Tahoma" w:cs="Tahoma"/>
          <w:sz w:val="22"/>
          <w:szCs w:val="22"/>
        </w:rPr>
        <w:t xml:space="preserve">pirkimo sąlygų </w:t>
      </w:r>
      <w:r w:rsidRPr="00DD612F">
        <w:rPr>
          <w:rFonts w:ascii="Tahoma" w:hAnsi="Tahoma" w:cs="Tahoma"/>
          <w:sz w:val="22"/>
          <w:szCs w:val="22"/>
        </w:rPr>
        <w:t>2</w:t>
      </w:r>
      <w:r w:rsidR="007554D6" w:rsidRPr="00DD612F">
        <w:rPr>
          <w:rFonts w:ascii="Tahoma" w:hAnsi="Tahoma" w:cs="Tahoma"/>
          <w:sz w:val="22"/>
          <w:szCs w:val="22"/>
        </w:rPr>
        <w:t xml:space="preserve"> priede. </w:t>
      </w:r>
      <w:r w:rsidR="00DD612F" w:rsidRPr="00DD612F">
        <w:rPr>
          <w:rFonts w:ascii="Tahoma" w:hAnsi="Tahoma" w:cs="Tahoma"/>
          <w:sz w:val="22"/>
          <w:szCs w:val="22"/>
        </w:rPr>
        <w:t xml:space="preserve">Pirkimo objektas negali būti skaidomas į dalis dėl: </w:t>
      </w:r>
    </w:p>
    <w:p w14:paraId="22552F89" w14:textId="5E99A7AE" w:rsidR="00DD612F" w:rsidRPr="00DD612F" w:rsidRDefault="00DD612F" w:rsidP="00DD612F">
      <w:pPr>
        <w:pStyle w:val="ListParagraph"/>
        <w:spacing w:after="0" w:line="240" w:lineRule="auto"/>
        <w:ind w:left="0" w:firstLine="567"/>
        <w:jc w:val="both"/>
        <w:rPr>
          <w:rFonts w:ascii="Tahoma" w:hAnsi="Tahoma" w:cs="Tahoma"/>
          <w:sz w:val="22"/>
          <w:szCs w:val="22"/>
        </w:rPr>
      </w:pPr>
      <w:r w:rsidRPr="00DD612F">
        <w:rPr>
          <w:rFonts w:ascii="Tahoma" w:hAnsi="Tahoma" w:cs="Tahoma"/>
          <w:sz w:val="22"/>
          <w:szCs w:val="22"/>
        </w:rPr>
        <w:t xml:space="preserve">1) techninių priežasčių – </w:t>
      </w:r>
      <w:r w:rsidR="00A43693" w:rsidRPr="00A43693">
        <w:rPr>
          <w:rFonts w:ascii="Tahoma" w:hAnsi="Tahoma" w:cs="Tahoma"/>
          <w:sz w:val="22"/>
          <w:szCs w:val="22"/>
        </w:rPr>
        <w:t>Pirkimo objektas apima vieno tipo paslaugų teikimą, t. y.  Antstolių informacinės sistemos vystymą. IS vystymui pasirenkami sprendimai turi būti tarpusavyje technologiškai suderinti, o Pirkimo objektą skaidant į dalis ir skirtingiems tiekėjai vystant tą pačią IS, vieno tiekėjo naudojami sprendimai gali būti nesuderinami (arba sunkiai suderinami) su kito tiekėjo naudojamais sprendimais</w:t>
      </w:r>
      <w:r w:rsidR="00A43693">
        <w:rPr>
          <w:rFonts w:ascii="Tahoma" w:hAnsi="Tahoma" w:cs="Tahoma"/>
          <w:sz w:val="22"/>
          <w:szCs w:val="22"/>
        </w:rPr>
        <w:t>;</w:t>
      </w:r>
      <w:r w:rsidRPr="00DD612F">
        <w:rPr>
          <w:rFonts w:ascii="Tahoma" w:hAnsi="Tahoma" w:cs="Tahoma"/>
          <w:sz w:val="22"/>
          <w:szCs w:val="22"/>
        </w:rPr>
        <w:t xml:space="preserve"> </w:t>
      </w:r>
    </w:p>
    <w:p w14:paraId="390D6732" w14:textId="65E573C6" w:rsidR="00DD612F" w:rsidRPr="00DD612F" w:rsidRDefault="00DD612F" w:rsidP="00DD612F">
      <w:pPr>
        <w:pStyle w:val="ListParagraph"/>
        <w:spacing w:after="0" w:line="240" w:lineRule="auto"/>
        <w:ind w:left="0" w:firstLine="567"/>
        <w:jc w:val="both"/>
        <w:rPr>
          <w:rFonts w:ascii="Tahoma" w:hAnsi="Tahoma" w:cs="Tahoma"/>
          <w:sz w:val="22"/>
          <w:szCs w:val="22"/>
        </w:rPr>
      </w:pPr>
      <w:r w:rsidRPr="00DD612F">
        <w:rPr>
          <w:rFonts w:ascii="Tahoma" w:hAnsi="Tahoma" w:cs="Tahoma"/>
          <w:sz w:val="22"/>
          <w:szCs w:val="22"/>
        </w:rPr>
        <w:t xml:space="preserve">2) dėl per didelių laiko sąnaudų – </w:t>
      </w:r>
      <w:r w:rsidR="00A43693" w:rsidRPr="00B7071D">
        <w:rPr>
          <w:rFonts w:ascii="Tahoma" w:hAnsi="Tahoma" w:cs="Tahoma"/>
        </w:rPr>
        <w:t>Pirkimo objektą skaidant į dalis ir skirtingiems tiekėjai vystant tą pačią IS, tiekėjai, prieš pradėdami teikti savo paslaugų dalį, turėtų sulaukti kitų tiekėjų paslaugų teikimo rezultatų bei susipažinti su jais, o tai ženkliai padidintų galutinio rezultato pasiekimo terminus bei keltų riziką sklandžiam bei nenutrūkstamam IS darbui. Dviejų ar daugiau tiekėjų koordinavimas lemtų ženkliais didesnes laiko sąnaudas Perkančiajai organizacijai, taip pat galimai turėtų įtakos užduočių atlikimo trukmės padidėjimui</w:t>
      </w:r>
      <w:r w:rsidRPr="00DD612F">
        <w:rPr>
          <w:rFonts w:ascii="Tahoma" w:hAnsi="Tahoma" w:cs="Tahoma"/>
          <w:sz w:val="22"/>
          <w:szCs w:val="22"/>
        </w:rPr>
        <w:t xml:space="preserve">. </w:t>
      </w:r>
    </w:p>
    <w:p w14:paraId="0CA81FB8" w14:textId="4D5EB0A9" w:rsidR="00325243" w:rsidRPr="003B2AFC" w:rsidRDefault="00815D5F" w:rsidP="00D824AE">
      <w:pPr>
        <w:pStyle w:val="ListParagraph"/>
        <w:spacing w:after="0" w:line="240" w:lineRule="auto"/>
        <w:ind w:left="0" w:firstLine="567"/>
        <w:jc w:val="both"/>
        <w:rPr>
          <w:rFonts w:ascii="Tahoma" w:hAnsi="Tahoma" w:cs="Tahoma"/>
          <w:i/>
          <w:iCs/>
          <w:color w:val="FF0000"/>
          <w:sz w:val="22"/>
          <w:szCs w:val="22"/>
        </w:rPr>
      </w:pPr>
      <w:r w:rsidRPr="003B2AFC">
        <w:rPr>
          <w:rFonts w:ascii="Tahoma" w:hAnsi="Tahoma" w:cs="Tahoma"/>
          <w:sz w:val="22"/>
          <w:szCs w:val="22"/>
        </w:rPr>
        <w:t>2.</w:t>
      </w:r>
      <w:r w:rsidR="003B0F1F" w:rsidRPr="003B2AFC">
        <w:rPr>
          <w:rFonts w:ascii="Tahoma" w:hAnsi="Tahoma" w:cs="Tahoma"/>
          <w:sz w:val="22"/>
          <w:szCs w:val="22"/>
        </w:rPr>
        <w:t xml:space="preserve">3. </w:t>
      </w:r>
      <w:r w:rsidR="00E53E12" w:rsidRPr="003B2AFC">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B2AFC">
        <w:rPr>
          <w:rFonts w:ascii="Tahoma" w:hAnsi="Tahoma" w:cs="Tahoma"/>
          <w:sz w:val="22"/>
          <w:szCs w:val="22"/>
        </w:rPr>
        <w:t xml:space="preserve">turi būti </w:t>
      </w:r>
      <w:r w:rsidR="00AE7624" w:rsidRPr="003B2AFC">
        <w:rPr>
          <w:rFonts w:ascii="Tahoma" w:hAnsi="Tahoma" w:cs="Tahoma"/>
          <w:sz w:val="22"/>
          <w:szCs w:val="22"/>
        </w:rPr>
        <w:t xml:space="preserve">laikoma, kad kiekviena tokia nuoroda yra pateikta su žodžiais „arba lygiavertis“. </w:t>
      </w:r>
    </w:p>
    <w:p w14:paraId="3031DC86" w14:textId="3D6ED6DD" w:rsidR="00004521" w:rsidRPr="003B2AFC" w:rsidRDefault="00004521" w:rsidP="00DE7037">
      <w:pPr>
        <w:pStyle w:val="ListParagraph"/>
        <w:spacing w:after="0" w:line="240" w:lineRule="auto"/>
        <w:ind w:left="0" w:firstLine="567"/>
        <w:jc w:val="both"/>
        <w:rPr>
          <w:rFonts w:ascii="Tahoma" w:hAnsi="Tahoma" w:cs="Tahoma"/>
          <w:sz w:val="22"/>
          <w:szCs w:val="22"/>
        </w:rPr>
      </w:pPr>
      <w:r w:rsidRPr="003B2AFC">
        <w:rPr>
          <w:rFonts w:ascii="Tahoma" w:hAnsi="Tahoma" w:cs="Tahoma"/>
          <w:sz w:val="22"/>
          <w:szCs w:val="22"/>
        </w:rPr>
        <w:t>2.</w:t>
      </w:r>
      <w:r w:rsidR="00EA2E7D" w:rsidRPr="003B2AFC">
        <w:rPr>
          <w:rFonts w:ascii="Tahoma" w:hAnsi="Tahoma" w:cs="Tahoma"/>
          <w:sz w:val="22"/>
          <w:szCs w:val="22"/>
        </w:rPr>
        <w:t>4</w:t>
      </w:r>
      <w:r w:rsidRPr="003B2AFC">
        <w:rPr>
          <w:rFonts w:ascii="Tahoma" w:hAnsi="Tahoma" w:cs="Tahoma"/>
          <w:sz w:val="22"/>
          <w:szCs w:val="22"/>
        </w:rPr>
        <w:t>. Jeigu apibūdinant pirkimo objektą techninėje specifikacijoje nurodytas standartas</w:t>
      </w:r>
      <w:r w:rsidR="00245655" w:rsidRPr="003B2AFC">
        <w:rPr>
          <w:rFonts w:ascii="Tahoma" w:hAnsi="Tahoma" w:cs="Tahoma"/>
          <w:sz w:val="22"/>
          <w:szCs w:val="22"/>
        </w:rPr>
        <w:t xml:space="preserve">, </w:t>
      </w:r>
      <w:r w:rsidR="00245655" w:rsidRPr="003B2AFC">
        <w:rPr>
          <w:rFonts w:ascii="Tahoma" w:hAnsi="Tahoma" w:cs="Tahoma"/>
          <w:color w:val="000000"/>
          <w:sz w:val="22"/>
          <w:szCs w:val="22"/>
        </w:rPr>
        <w:t>techninis liudijimas ar bendrosios techninės specifikacijos</w:t>
      </w:r>
      <w:r w:rsidR="00046522" w:rsidRPr="003B2AFC">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 xml:space="preserve">turi būti laikoma, kad kiekviena tokia nuoroda yra pateikta su žodžiais „arba lygiavertis“. </w:t>
      </w:r>
    </w:p>
    <w:p w14:paraId="7B478B03" w14:textId="61CA0F5A" w:rsidR="00D22226" w:rsidRPr="00D824AE" w:rsidRDefault="00202323" w:rsidP="00202323">
      <w:pPr>
        <w:pStyle w:val="Heading1"/>
        <w:spacing w:line="20" w:lineRule="atLeast"/>
        <w:contextualSpacing/>
        <w:rPr>
          <w:rFonts w:ascii="Tahoma" w:hAnsi="Tahoma" w:cs="Tahoma"/>
        </w:rPr>
      </w:pPr>
      <w:bookmarkStart w:id="6" w:name="_Toc184983114"/>
      <w:r w:rsidRPr="00D824AE">
        <w:rPr>
          <w:rFonts w:ascii="Tahoma" w:hAnsi="Tahoma" w:cs="Tahoma"/>
        </w:rPr>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3B2AF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4"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4"/>
      <w:r w:rsidR="002C5249" w:rsidRPr="003B2AFC">
        <w:rPr>
          <w:rFonts w:ascii="Tahoma" w:hAnsi="Tahoma" w:cs="Tahoma"/>
          <w:sz w:val="22"/>
          <w:szCs w:val="22"/>
        </w:rPr>
        <w:t xml:space="preserve">pašalinimo pagrindų nebuvimo bei jų nebuvimą patvirtinantys dokumentai nurodyti </w:t>
      </w:r>
      <w:r w:rsidR="006A737F" w:rsidRPr="003B2AFC">
        <w:rPr>
          <w:rFonts w:ascii="Tahoma" w:hAnsi="Tahoma" w:cs="Tahoma"/>
          <w:sz w:val="22"/>
          <w:szCs w:val="22"/>
        </w:rPr>
        <w:t xml:space="preserve">specialiųjų </w:t>
      </w:r>
      <w:r w:rsidR="006A737F" w:rsidRPr="003B2AFC">
        <w:rPr>
          <w:rFonts w:ascii="Tahoma" w:eastAsia="Calibri" w:hAnsi="Tahoma" w:cs="Tahoma"/>
          <w:sz w:val="22"/>
          <w:szCs w:val="22"/>
        </w:rPr>
        <w:t>p</w:t>
      </w:r>
      <w:r w:rsidR="00551FA7" w:rsidRPr="003B2AFC">
        <w:rPr>
          <w:rFonts w:ascii="Tahoma" w:eastAsia="Calibri" w:hAnsi="Tahoma" w:cs="Tahoma"/>
          <w:sz w:val="22"/>
          <w:szCs w:val="22"/>
        </w:rPr>
        <w:t xml:space="preserve">irkimo </w:t>
      </w:r>
      <w:r w:rsidR="006773B6" w:rsidRPr="003B2AFC">
        <w:rPr>
          <w:rFonts w:ascii="Tahoma" w:eastAsia="Calibri" w:hAnsi="Tahoma" w:cs="Tahoma"/>
          <w:sz w:val="22"/>
          <w:szCs w:val="22"/>
        </w:rPr>
        <w:t xml:space="preserve">sąlygų </w:t>
      </w:r>
      <w:r w:rsidR="00BE45CA" w:rsidRPr="00F2070C">
        <w:rPr>
          <w:rFonts w:ascii="Tahoma" w:hAnsi="Tahoma" w:cs="Tahoma"/>
          <w:sz w:val="22"/>
          <w:szCs w:val="22"/>
        </w:rPr>
        <w:t>3</w:t>
      </w:r>
      <w:r w:rsidR="00984B02" w:rsidRPr="003B2AFC">
        <w:rPr>
          <w:rFonts w:ascii="Tahoma" w:hAnsi="Tahoma" w:cs="Tahoma"/>
          <w:color w:val="00B050"/>
          <w:sz w:val="22"/>
          <w:szCs w:val="22"/>
        </w:rPr>
        <w:t xml:space="preserve"> </w:t>
      </w:r>
      <w:r w:rsidR="006773B6" w:rsidRPr="003B2AFC">
        <w:rPr>
          <w:rFonts w:ascii="Tahoma" w:eastAsia="Calibri" w:hAnsi="Tahoma" w:cs="Tahoma"/>
          <w:sz w:val="22"/>
          <w:szCs w:val="22"/>
        </w:rPr>
        <w:t>priede</w:t>
      </w:r>
      <w:r w:rsidR="002C5249" w:rsidRPr="003B2AFC">
        <w:rPr>
          <w:rFonts w:ascii="Tahoma" w:hAnsi="Tahoma" w:cs="Tahoma"/>
          <w:sz w:val="22"/>
          <w:szCs w:val="22"/>
        </w:rPr>
        <w:t xml:space="preserve">. </w:t>
      </w:r>
    </w:p>
    <w:p w14:paraId="34E32D48" w14:textId="15B7A841"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r w:rsidR="00DD612F">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2FC7443C" w14:textId="3FC4556E" w:rsidR="00DF3DDF" w:rsidRPr="00100933" w:rsidRDefault="00D24970" w:rsidP="007872CB">
      <w:pPr>
        <w:spacing w:after="0" w:line="240" w:lineRule="auto"/>
        <w:ind w:firstLine="567"/>
        <w:jc w:val="both"/>
        <w:rPr>
          <w:rFonts w:ascii="Tahoma" w:hAnsi="Tahoma" w:cs="Tahoma"/>
          <w:color w:val="000000" w:themeColor="text1"/>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DF3DDF" w:rsidRPr="00100933">
        <w:rPr>
          <w:rFonts w:ascii="Tahoma" w:hAnsi="Tahoma" w:cs="Tahoma"/>
          <w:color w:val="000000" w:themeColor="text1"/>
          <w:sz w:val="22"/>
          <w:szCs w:val="22"/>
        </w:rPr>
        <w:t xml:space="preserve">Pirkimui taikomos Reglamento nuostatos. </w:t>
      </w:r>
      <w:r w:rsidR="00FD6EE2" w:rsidRPr="00100933">
        <w:rPr>
          <w:rFonts w:ascii="Tahoma" w:hAnsi="Tahoma" w:cs="Tahoma"/>
          <w:color w:val="000000" w:themeColor="text1"/>
          <w:sz w:val="22"/>
          <w:szCs w:val="22"/>
        </w:rPr>
        <w:t xml:space="preserve">Kartu su </w:t>
      </w:r>
      <w:r w:rsidR="00E3566E" w:rsidRPr="00100933">
        <w:rPr>
          <w:rFonts w:ascii="Tahoma" w:hAnsi="Tahoma" w:cs="Tahoma"/>
          <w:color w:val="000000" w:themeColor="text1"/>
          <w:sz w:val="22"/>
          <w:szCs w:val="22"/>
        </w:rPr>
        <w:t>p</w:t>
      </w:r>
      <w:r w:rsidR="00FD6EE2" w:rsidRPr="00100933">
        <w:rPr>
          <w:rFonts w:ascii="Tahoma" w:hAnsi="Tahoma" w:cs="Tahoma"/>
          <w:color w:val="000000" w:themeColor="text1"/>
          <w:sz w:val="22"/>
          <w:szCs w:val="22"/>
        </w:rPr>
        <w:t>asiūlymu tiekėjas turi pateikti</w:t>
      </w:r>
      <w:r w:rsidR="00B96756" w:rsidRPr="00100933">
        <w:rPr>
          <w:rFonts w:ascii="Tahoma" w:hAnsi="Tahoma" w:cs="Tahoma"/>
          <w:color w:val="000000" w:themeColor="text1"/>
          <w:sz w:val="22"/>
          <w:szCs w:val="22"/>
        </w:rPr>
        <w:t xml:space="preserve"> </w:t>
      </w:r>
      <w:r w:rsidR="00B24708" w:rsidRPr="00100933">
        <w:rPr>
          <w:rFonts w:ascii="Tahoma" w:hAnsi="Tahoma" w:cs="Tahoma"/>
          <w:color w:val="000000" w:themeColor="text1"/>
          <w:sz w:val="22"/>
          <w:szCs w:val="22"/>
        </w:rPr>
        <w:t xml:space="preserve">užpildytą </w:t>
      </w:r>
      <w:r w:rsidR="0063163D" w:rsidRPr="00100933">
        <w:rPr>
          <w:rFonts w:ascii="Tahoma" w:hAnsi="Tahoma" w:cs="Tahoma"/>
          <w:color w:val="000000" w:themeColor="text1"/>
          <w:sz w:val="22"/>
          <w:szCs w:val="22"/>
        </w:rPr>
        <w:t>deklaracij</w:t>
      </w:r>
      <w:r w:rsidR="00FD6EE2" w:rsidRPr="00100933">
        <w:rPr>
          <w:rFonts w:ascii="Tahoma" w:hAnsi="Tahoma" w:cs="Tahoma"/>
          <w:color w:val="000000" w:themeColor="text1"/>
          <w:sz w:val="22"/>
          <w:szCs w:val="22"/>
        </w:rPr>
        <w:t>ą</w:t>
      </w:r>
      <w:r w:rsidR="0063163D" w:rsidRPr="00100933">
        <w:rPr>
          <w:rFonts w:ascii="Tahoma" w:hAnsi="Tahoma" w:cs="Tahoma"/>
          <w:color w:val="000000" w:themeColor="text1"/>
          <w:sz w:val="22"/>
          <w:szCs w:val="22"/>
        </w:rPr>
        <w:t xml:space="preserve"> </w:t>
      </w:r>
      <w:r w:rsidR="00FD6EE2" w:rsidRPr="00100933">
        <w:rPr>
          <w:rFonts w:ascii="Tahoma" w:hAnsi="Tahoma" w:cs="Tahoma"/>
          <w:color w:val="000000" w:themeColor="text1"/>
          <w:sz w:val="22"/>
          <w:szCs w:val="22"/>
        </w:rPr>
        <w:t xml:space="preserve">dėl </w:t>
      </w:r>
      <w:r w:rsidR="0078453C" w:rsidRPr="00100933">
        <w:rPr>
          <w:rFonts w:ascii="Tahoma" w:hAnsi="Tahoma" w:cs="Tahoma"/>
          <w:color w:val="000000" w:themeColor="text1"/>
          <w:sz w:val="22"/>
          <w:szCs w:val="22"/>
        </w:rPr>
        <w:t>(ne)atitikties Reglamento nuostatoms</w:t>
      </w:r>
      <w:r w:rsidR="0063163D" w:rsidRPr="00100933">
        <w:rPr>
          <w:rFonts w:ascii="Tahoma" w:hAnsi="Tahoma" w:cs="Tahoma"/>
          <w:color w:val="000000" w:themeColor="text1"/>
          <w:sz w:val="22"/>
          <w:szCs w:val="22"/>
        </w:rPr>
        <w:t xml:space="preserve">, kuri pateikta </w:t>
      </w:r>
      <w:r w:rsidR="006A737F" w:rsidRPr="00100933">
        <w:rPr>
          <w:rFonts w:ascii="Tahoma" w:hAnsi="Tahoma" w:cs="Tahoma"/>
          <w:color w:val="000000" w:themeColor="text1"/>
          <w:sz w:val="22"/>
          <w:szCs w:val="22"/>
        </w:rPr>
        <w:t>specialiųjų p</w:t>
      </w:r>
      <w:r w:rsidR="00551FA7" w:rsidRPr="00100933">
        <w:rPr>
          <w:rFonts w:ascii="Tahoma" w:hAnsi="Tahoma" w:cs="Tahoma"/>
          <w:color w:val="000000" w:themeColor="text1"/>
          <w:sz w:val="22"/>
          <w:szCs w:val="22"/>
        </w:rPr>
        <w:t xml:space="preserve">irkimo </w:t>
      </w:r>
      <w:r w:rsidR="0063163D" w:rsidRPr="00100933">
        <w:rPr>
          <w:rFonts w:ascii="Tahoma" w:hAnsi="Tahoma" w:cs="Tahoma"/>
          <w:color w:val="000000" w:themeColor="text1"/>
          <w:sz w:val="22"/>
          <w:szCs w:val="22"/>
        </w:rPr>
        <w:t>sąlygų</w:t>
      </w:r>
      <w:r w:rsidR="007A6FBF">
        <w:rPr>
          <w:rFonts w:ascii="Tahoma" w:hAnsi="Tahoma" w:cs="Tahoma"/>
          <w:color w:val="000000" w:themeColor="text1"/>
          <w:sz w:val="22"/>
          <w:szCs w:val="22"/>
        </w:rPr>
        <w:t xml:space="preserve"> 10</w:t>
      </w:r>
      <w:r w:rsidR="007A15EC" w:rsidRPr="00100933">
        <w:rPr>
          <w:rFonts w:ascii="Tahoma" w:hAnsi="Tahoma" w:cs="Tahoma"/>
          <w:color w:val="000000" w:themeColor="text1"/>
          <w:sz w:val="22"/>
          <w:szCs w:val="22"/>
        </w:rPr>
        <w:t xml:space="preserve"> priede</w:t>
      </w:r>
      <w:r w:rsidR="00B24708" w:rsidRPr="00100933">
        <w:rPr>
          <w:rFonts w:ascii="Tahoma" w:hAnsi="Tahoma" w:cs="Tahoma"/>
          <w:color w:val="000000" w:themeColor="text1"/>
          <w:sz w:val="22"/>
          <w:szCs w:val="22"/>
        </w:rPr>
        <w:t>.</w:t>
      </w:r>
      <w:r w:rsidR="00B852B7" w:rsidRPr="00100933">
        <w:rPr>
          <w:rFonts w:ascii="Tahoma" w:hAnsi="Tahoma" w:cs="Tahoma"/>
          <w:color w:val="000000" w:themeColor="text1"/>
          <w:sz w:val="22"/>
          <w:szCs w:val="22"/>
        </w:rPr>
        <w:t xml:space="preserve"> Kilus abejonių dėl </w:t>
      </w:r>
      <w:r w:rsidR="007349E0" w:rsidRPr="00100933">
        <w:rPr>
          <w:rFonts w:ascii="Tahoma" w:hAnsi="Tahoma" w:cs="Tahoma"/>
          <w:color w:val="000000" w:themeColor="text1"/>
          <w:sz w:val="22"/>
          <w:szCs w:val="22"/>
        </w:rPr>
        <w:t>tiekėjo (ne)atitikties Reglamento nuostatoms</w:t>
      </w:r>
      <w:r w:rsidR="0012639E" w:rsidRPr="00100933">
        <w:rPr>
          <w:rFonts w:ascii="Tahoma" w:hAnsi="Tahoma" w:cs="Tahoma"/>
          <w:color w:val="000000" w:themeColor="text1"/>
          <w:sz w:val="22"/>
          <w:szCs w:val="22"/>
        </w:rPr>
        <w:t xml:space="preserve">, perkančioji organizacija </w:t>
      </w:r>
      <w:r w:rsidR="006D5E06" w:rsidRPr="00100933">
        <w:rPr>
          <w:rFonts w:ascii="Tahoma" w:hAnsi="Tahoma" w:cs="Tahoma"/>
          <w:color w:val="000000" w:themeColor="text1"/>
          <w:sz w:val="22"/>
          <w:szCs w:val="22"/>
        </w:rPr>
        <w:t xml:space="preserve">iš galimo laimėtojo </w:t>
      </w:r>
      <w:r w:rsidR="0012639E" w:rsidRPr="00100933">
        <w:rPr>
          <w:rFonts w:ascii="Tahoma" w:hAnsi="Tahoma" w:cs="Tahoma"/>
          <w:color w:val="000000" w:themeColor="text1"/>
          <w:sz w:val="22"/>
          <w:szCs w:val="22"/>
        </w:rPr>
        <w:t xml:space="preserve">prašys pateikti </w:t>
      </w:r>
      <w:r w:rsidR="007349E0" w:rsidRPr="00100933">
        <w:rPr>
          <w:rFonts w:ascii="Tahoma" w:hAnsi="Tahoma" w:cs="Tahoma"/>
          <w:color w:val="000000" w:themeColor="text1"/>
          <w:sz w:val="22"/>
          <w:szCs w:val="22"/>
        </w:rPr>
        <w:t>dokumentus, įrodančius deklaracijoje pateiktų duomenų teisingumą.</w:t>
      </w:r>
    </w:p>
    <w:p w14:paraId="05E7CB20" w14:textId="74CCB0EB" w:rsidR="002A637A" w:rsidRPr="00100933" w:rsidRDefault="00D24970" w:rsidP="007872CB">
      <w:pPr>
        <w:spacing w:after="0" w:line="240" w:lineRule="auto"/>
        <w:ind w:firstLine="567"/>
        <w:jc w:val="both"/>
        <w:rPr>
          <w:rFonts w:ascii="Tahoma" w:hAnsi="Tahoma" w:cs="Tahoma"/>
          <w:color w:val="000000" w:themeColor="text1"/>
          <w:sz w:val="22"/>
          <w:szCs w:val="22"/>
        </w:rPr>
      </w:pPr>
      <w:r w:rsidRPr="00100933">
        <w:rPr>
          <w:rFonts w:ascii="Tahoma" w:hAnsi="Tahoma" w:cs="Tahoma"/>
          <w:color w:val="000000" w:themeColor="text1"/>
          <w:sz w:val="22"/>
          <w:szCs w:val="22"/>
        </w:rPr>
        <w:t>5</w:t>
      </w:r>
      <w:r w:rsidR="002A637A" w:rsidRPr="00100933">
        <w:rPr>
          <w:rFonts w:ascii="Tahoma" w:hAnsi="Tahoma" w:cs="Tahoma"/>
          <w:color w:val="000000" w:themeColor="text1"/>
          <w:sz w:val="22"/>
          <w:szCs w:val="22"/>
        </w:rPr>
        <w:t xml:space="preserve">.2. </w:t>
      </w:r>
      <w:r w:rsidR="00CF14EB" w:rsidRPr="00100933">
        <w:rPr>
          <w:rFonts w:ascii="Tahoma" w:hAnsi="Tahoma" w:cs="Tahoma"/>
          <w:color w:val="000000" w:themeColor="text1"/>
          <w:sz w:val="22"/>
          <w:szCs w:val="22"/>
        </w:rPr>
        <w:t>Perkanči</w:t>
      </w:r>
      <w:r w:rsidR="00C727CF" w:rsidRPr="00100933">
        <w:rPr>
          <w:rFonts w:ascii="Tahoma" w:hAnsi="Tahoma" w:cs="Tahoma"/>
          <w:color w:val="000000" w:themeColor="text1"/>
          <w:sz w:val="22"/>
          <w:szCs w:val="22"/>
        </w:rPr>
        <w:t xml:space="preserve">oji </w:t>
      </w:r>
      <w:r w:rsidR="00CF14EB" w:rsidRPr="00100933">
        <w:rPr>
          <w:rFonts w:ascii="Tahoma" w:hAnsi="Tahoma" w:cs="Tahoma"/>
          <w:color w:val="000000" w:themeColor="text1"/>
          <w:sz w:val="22"/>
          <w:szCs w:val="22"/>
        </w:rPr>
        <w:t>organizacija nustačius</w:t>
      </w:r>
      <w:r w:rsidR="00C727CF" w:rsidRPr="00100933">
        <w:rPr>
          <w:rFonts w:ascii="Tahoma" w:hAnsi="Tahoma" w:cs="Tahoma"/>
          <w:color w:val="000000" w:themeColor="text1"/>
          <w:sz w:val="22"/>
          <w:szCs w:val="22"/>
        </w:rPr>
        <w:t>i</w:t>
      </w:r>
      <w:r w:rsidR="00CF14EB" w:rsidRPr="00100933">
        <w:rPr>
          <w:rFonts w:ascii="Tahoma" w:hAnsi="Tahoma" w:cs="Tahoma"/>
          <w:color w:val="000000" w:themeColor="text1"/>
          <w:sz w:val="22"/>
          <w:szCs w:val="22"/>
        </w:rPr>
        <w:t xml:space="preserve">, kad tiekėjo pasitelktas subtiekėjas </w:t>
      </w:r>
      <w:r w:rsidR="009763B1" w:rsidRPr="00100933">
        <w:rPr>
          <w:rFonts w:ascii="Tahoma" w:hAnsi="Tahoma" w:cs="Tahoma"/>
          <w:color w:val="000000" w:themeColor="text1"/>
          <w:sz w:val="22"/>
          <w:szCs w:val="22"/>
        </w:rPr>
        <w:t xml:space="preserve">ar ūkio subjektas, kurio pajėgumais remiamasi, </w:t>
      </w:r>
      <w:r w:rsidR="00BA05C9" w:rsidRPr="00100933">
        <w:rPr>
          <w:rFonts w:ascii="Tahoma" w:hAnsi="Tahoma" w:cs="Tahoma"/>
          <w:color w:val="000000" w:themeColor="text1"/>
          <w:sz w:val="22"/>
          <w:szCs w:val="22"/>
        </w:rPr>
        <w:t>tenkin</w:t>
      </w:r>
      <w:r w:rsidR="00CF14EB" w:rsidRPr="00100933">
        <w:rPr>
          <w:rFonts w:ascii="Tahoma" w:hAnsi="Tahoma" w:cs="Tahoma"/>
          <w:color w:val="000000" w:themeColor="text1"/>
          <w:sz w:val="22"/>
          <w:szCs w:val="22"/>
        </w:rPr>
        <w:t xml:space="preserve">a </w:t>
      </w:r>
      <w:r w:rsidR="00DA1B9B" w:rsidRPr="00100933">
        <w:rPr>
          <w:rFonts w:ascii="Tahoma" w:hAnsi="Tahoma" w:cs="Tahoma"/>
          <w:color w:val="000000" w:themeColor="text1"/>
          <w:sz w:val="22"/>
          <w:szCs w:val="22"/>
        </w:rPr>
        <w:t>Reglament</w:t>
      </w:r>
      <w:r w:rsidR="00BE45CA" w:rsidRPr="00100933">
        <w:rPr>
          <w:rFonts w:ascii="Tahoma" w:hAnsi="Tahoma" w:cs="Tahoma"/>
          <w:color w:val="000000" w:themeColor="text1"/>
          <w:sz w:val="22"/>
          <w:szCs w:val="22"/>
        </w:rPr>
        <w:t xml:space="preserve">e </w:t>
      </w:r>
      <w:r w:rsidR="00A109FD" w:rsidRPr="00100933">
        <w:rPr>
          <w:rFonts w:ascii="Tahoma" w:hAnsi="Tahoma" w:cs="Tahoma"/>
          <w:color w:val="000000" w:themeColor="text1"/>
          <w:sz w:val="22"/>
          <w:szCs w:val="22"/>
        </w:rPr>
        <w:t xml:space="preserve">nustatytus </w:t>
      </w:r>
      <w:r w:rsidR="00BA05C9" w:rsidRPr="00100933">
        <w:rPr>
          <w:rFonts w:ascii="Tahoma" w:hAnsi="Tahoma" w:cs="Tahoma"/>
          <w:color w:val="000000" w:themeColor="text1"/>
          <w:sz w:val="22"/>
          <w:szCs w:val="22"/>
        </w:rPr>
        <w:t>ribojimus</w:t>
      </w:r>
      <w:r w:rsidR="00A109FD" w:rsidRPr="00100933">
        <w:rPr>
          <w:rFonts w:ascii="Tahoma" w:hAnsi="Tahoma" w:cs="Tahoma"/>
          <w:color w:val="000000" w:themeColor="text1"/>
          <w:sz w:val="22"/>
          <w:szCs w:val="22"/>
        </w:rPr>
        <w:t xml:space="preserve">, </w:t>
      </w:r>
      <w:r w:rsidR="00BA05C9" w:rsidRPr="00100933">
        <w:rPr>
          <w:rFonts w:ascii="Tahoma" w:hAnsi="Tahoma" w:cs="Tahoma"/>
          <w:color w:val="000000" w:themeColor="text1"/>
          <w:sz w:val="22"/>
          <w:szCs w:val="22"/>
        </w:rPr>
        <w:t>reikalaus tiekėjo</w:t>
      </w:r>
      <w:r w:rsidR="00A109FD" w:rsidRPr="00100933">
        <w:rPr>
          <w:rFonts w:ascii="Tahoma" w:hAnsi="Tahoma" w:cs="Tahoma"/>
          <w:color w:val="000000" w:themeColor="text1"/>
          <w:sz w:val="22"/>
          <w:szCs w:val="22"/>
        </w:rPr>
        <w:t xml:space="preserve"> juos pakeisti kitais, </w:t>
      </w:r>
      <w:r w:rsidR="00B42273" w:rsidRPr="00100933">
        <w:rPr>
          <w:rFonts w:ascii="Tahoma" w:hAnsi="Tahoma" w:cs="Tahoma"/>
          <w:color w:val="000000" w:themeColor="text1"/>
          <w:sz w:val="22"/>
          <w:szCs w:val="22"/>
        </w:rPr>
        <w:t>p</w:t>
      </w:r>
      <w:r w:rsidR="00A109FD" w:rsidRPr="00100933">
        <w:rPr>
          <w:rFonts w:ascii="Tahoma" w:hAnsi="Tahoma" w:cs="Tahoma"/>
          <w:color w:val="000000" w:themeColor="text1"/>
          <w:sz w:val="22"/>
          <w:szCs w:val="22"/>
        </w:rPr>
        <w:t>irkimo sąlygų reikalavimus atitinkančiais</w:t>
      </w:r>
      <w:r w:rsidR="00BA05C9" w:rsidRPr="00100933">
        <w:rPr>
          <w:rFonts w:ascii="Tahoma" w:hAnsi="Tahoma" w:cs="Tahoma"/>
          <w:color w:val="000000" w:themeColor="text1"/>
          <w:sz w:val="22"/>
          <w:szCs w:val="22"/>
        </w:rPr>
        <w:t>,</w:t>
      </w:r>
      <w:r w:rsidR="00A109FD" w:rsidRPr="00100933">
        <w:rPr>
          <w:rFonts w:ascii="Tahoma" w:hAnsi="Tahoma" w:cs="Tahoma"/>
          <w:color w:val="000000" w:themeColor="text1"/>
          <w:sz w:val="22"/>
          <w:szCs w:val="22"/>
        </w:rPr>
        <w:t xml:space="preserve"> subjektais. </w:t>
      </w:r>
    </w:p>
    <w:p w14:paraId="46082B92" w14:textId="2587DBAE" w:rsidR="00734D26" w:rsidRPr="00100933"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5.3.</w:t>
      </w:r>
      <w:r w:rsidR="003B2AFC" w:rsidRPr="00100933">
        <w:rPr>
          <w:rFonts w:ascii="Tahoma" w:hAnsi="Tahoma" w:cs="Tahoma"/>
          <w:color w:val="000000" w:themeColor="text1"/>
          <w:sz w:val="22"/>
          <w:szCs w:val="22"/>
        </w:rPr>
        <w:t xml:space="preserve"> </w:t>
      </w:r>
      <w:r w:rsidRPr="00100933">
        <w:rPr>
          <w:rFonts w:ascii="Tahoma" w:hAnsi="Tahoma" w:cs="Tahoma"/>
          <w:iCs/>
          <w:sz w:val="22"/>
          <w:szCs w:val="22"/>
        </w:rPr>
        <w:t>Perkančioji organizacija atmes tiekėjo pasiūlymą, jei bus tenkinama bent viena VPĮ 45 straipsnio 2</w:t>
      </w:r>
      <w:r w:rsidRPr="00100933">
        <w:rPr>
          <w:rFonts w:ascii="Tahoma" w:hAnsi="Tahoma" w:cs="Tahoma"/>
          <w:iCs/>
          <w:sz w:val="22"/>
          <w:szCs w:val="22"/>
          <w:vertAlign w:val="superscript"/>
        </w:rPr>
        <w:t>1</w:t>
      </w:r>
      <w:r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specialiųjų pirkimo sąlygų</w:t>
      </w:r>
      <w:r w:rsidR="007A6FBF">
        <w:rPr>
          <w:rFonts w:ascii="Tahoma" w:hAnsi="Tahoma" w:cs="Tahoma"/>
          <w:sz w:val="22"/>
          <w:szCs w:val="22"/>
        </w:rPr>
        <w:t xml:space="preserve"> 7</w:t>
      </w:r>
      <w:r w:rsidR="00734D26" w:rsidRPr="00100933">
        <w:rPr>
          <w:rFonts w:ascii="Tahoma" w:hAnsi="Tahoma" w:cs="Tahoma"/>
          <w:color w:val="00B050"/>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4086CF0E" w:rsidR="007E3A91" w:rsidRPr="00100933" w:rsidRDefault="007E3A91" w:rsidP="007E3A91">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5.4. Perkančiajai organizacijai kilus abejonių dėl tiekėjo </w:t>
      </w:r>
      <w:r w:rsidR="00DB5DA4" w:rsidRPr="00100933">
        <w:rPr>
          <w:rFonts w:ascii="Tahoma" w:hAnsi="Tahoma" w:cs="Tahoma"/>
          <w:sz w:val="22"/>
          <w:szCs w:val="22"/>
        </w:rPr>
        <w:t xml:space="preserve">specialiųjų pirkimo sąlygų </w:t>
      </w:r>
      <w:r w:rsidR="007A6FBF">
        <w:rPr>
          <w:rFonts w:ascii="Tahoma" w:hAnsi="Tahoma" w:cs="Tahoma"/>
          <w:color w:val="70AD47" w:themeColor="accent6"/>
          <w:sz w:val="22"/>
          <w:szCs w:val="22"/>
        </w:rPr>
        <w:t>7</w:t>
      </w:r>
      <w:r w:rsidR="00DB5DA4" w:rsidRPr="00100933">
        <w:rPr>
          <w:rFonts w:ascii="Tahoma" w:hAnsi="Tahoma" w:cs="Tahoma"/>
          <w:color w:val="00B050"/>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3A724E18" w14:textId="131D1927" w:rsidR="00E43E42" w:rsidRPr="00100933" w:rsidRDefault="00F80B9A" w:rsidP="00734D26">
      <w:pPr>
        <w:pStyle w:val="ListParagraph"/>
        <w:spacing w:after="0" w:line="240" w:lineRule="auto"/>
        <w:ind w:left="0" w:firstLine="567"/>
        <w:jc w:val="both"/>
        <w:rPr>
          <w:rFonts w:ascii="Tahoma" w:hAnsi="Tahoma" w:cs="Tahoma"/>
          <w:i/>
          <w:sz w:val="22"/>
          <w:szCs w:val="22"/>
        </w:rPr>
      </w:pPr>
      <w:r w:rsidRPr="00100933">
        <w:rPr>
          <w:rFonts w:ascii="Tahoma" w:hAnsi="Tahoma" w:cs="Tahoma"/>
          <w:iCs/>
          <w:sz w:val="22"/>
          <w:szCs w:val="22"/>
        </w:rPr>
        <w:t>5.5</w:t>
      </w:r>
      <w:r w:rsidRPr="00100933">
        <w:rPr>
          <w:rFonts w:ascii="Tahoma" w:hAnsi="Tahoma" w:cs="Tahoma"/>
          <w:i/>
          <w:sz w:val="22"/>
          <w:szCs w:val="22"/>
        </w:rPr>
        <w:t>.</w:t>
      </w:r>
      <w:r w:rsidR="00734D26" w:rsidRPr="00100933">
        <w:rPr>
          <w:rFonts w:ascii="Tahoma" w:hAnsi="Tahoma" w:cs="Tahoma"/>
          <w:i/>
          <w:sz w:val="22"/>
          <w:szCs w:val="22"/>
        </w:rPr>
        <w:t xml:space="preserve"> </w:t>
      </w:r>
      <w:r w:rsidR="00145B8E" w:rsidRPr="00100933">
        <w:rPr>
          <w:rFonts w:ascii="Tahoma" w:hAnsi="Tahoma" w:cs="Tahoma"/>
          <w:sz w:val="22"/>
          <w:szCs w:val="22"/>
        </w:rPr>
        <w:t>Perkančioji organizacija</w:t>
      </w:r>
      <w:r w:rsidR="0062770C" w:rsidRPr="00100933">
        <w:rPr>
          <w:rFonts w:ascii="Tahoma" w:hAnsi="Tahoma" w:cs="Tahoma"/>
          <w:sz w:val="22"/>
          <w:szCs w:val="22"/>
        </w:rPr>
        <w:t>,</w:t>
      </w:r>
      <w:r w:rsidR="00145B8E" w:rsidRPr="00100933">
        <w:rPr>
          <w:rFonts w:ascii="Tahoma" w:hAnsi="Tahoma" w:cs="Tahoma"/>
          <w:sz w:val="22"/>
          <w:szCs w:val="22"/>
        </w:rPr>
        <w:t xml:space="preserve"> įvertin</w:t>
      </w:r>
      <w:r w:rsidR="00BE2699" w:rsidRPr="00100933">
        <w:rPr>
          <w:rFonts w:ascii="Tahoma" w:hAnsi="Tahoma" w:cs="Tahoma"/>
          <w:sz w:val="22"/>
          <w:szCs w:val="22"/>
        </w:rPr>
        <w:t xml:space="preserve">usi visus galinčius kelti grėsmę nacionalinio saugumo interesams rizikos veiksnius </w:t>
      </w:r>
      <w:r w:rsidR="007F6C5E" w:rsidRPr="00100933">
        <w:rPr>
          <w:rFonts w:ascii="Tahoma" w:hAnsi="Tahoma" w:cs="Tahoma"/>
          <w:sz w:val="22"/>
          <w:szCs w:val="22"/>
        </w:rPr>
        <w:t>numato</w:t>
      </w:r>
      <w:r w:rsidR="00BE2699" w:rsidRPr="00100933">
        <w:rPr>
          <w:rFonts w:ascii="Tahoma" w:hAnsi="Tahoma" w:cs="Tahoma"/>
          <w:sz w:val="22"/>
          <w:szCs w:val="22"/>
        </w:rPr>
        <w:t xml:space="preserve">, kad šiame pirkime </w:t>
      </w:r>
      <w:r w:rsidR="00314A80" w:rsidRPr="00100933">
        <w:rPr>
          <w:rFonts w:ascii="Tahoma" w:hAnsi="Tahoma" w:cs="Tahoma"/>
          <w:sz w:val="22"/>
          <w:szCs w:val="22"/>
        </w:rPr>
        <w:t xml:space="preserve">negali </w:t>
      </w:r>
      <w:r w:rsidR="00DF6558" w:rsidRPr="00100933">
        <w:rPr>
          <w:rFonts w:ascii="Tahoma" w:hAnsi="Tahoma" w:cs="Tahoma"/>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00933">
        <w:rPr>
          <w:rFonts w:ascii="Tahoma" w:hAnsi="Tahoma" w:cs="Tahoma"/>
          <w:sz w:val="22"/>
          <w:szCs w:val="22"/>
        </w:rPr>
        <w:t xml:space="preserve">VPĮ </w:t>
      </w:r>
      <w:r w:rsidR="00A2534E" w:rsidRPr="00100933">
        <w:rPr>
          <w:rFonts w:ascii="Tahoma" w:hAnsi="Tahoma" w:cs="Tahoma"/>
          <w:sz w:val="22"/>
          <w:szCs w:val="22"/>
        </w:rPr>
        <w:t>17</w:t>
      </w:r>
      <w:r w:rsidR="00DF6558" w:rsidRPr="00100933">
        <w:rPr>
          <w:rFonts w:ascii="Tahoma" w:hAnsi="Tahoma" w:cs="Tahoma"/>
          <w:sz w:val="22"/>
          <w:szCs w:val="22"/>
        </w:rPr>
        <w:t xml:space="preserve"> straipsnio 4 dalyje nurodytus tarptautinius susitarimus.</w:t>
      </w:r>
    </w:p>
    <w:p w14:paraId="71D4FEA6" w14:textId="3AECE964" w:rsidR="0058377F" w:rsidRPr="00100933" w:rsidRDefault="00D24970" w:rsidP="00DB5DA4">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B669F2" w:rsidRPr="00100933">
        <w:rPr>
          <w:rFonts w:ascii="Tahoma" w:hAnsi="Tahoma" w:cs="Tahoma"/>
          <w:sz w:val="22"/>
          <w:szCs w:val="22"/>
        </w:rPr>
        <w:t>.6.</w:t>
      </w:r>
      <w:r w:rsidR="00DB5DA4" w:rsidRPr="00100933">
        <w:rPr>
          <w:rFonts w:ascii="Tahoma" w:hAnsi="Tahoma" w:cs="Tahoma"/>
          <w:sz w:val="22"/>
          <w:szCs w:val="22"/>
        </w:rPr>
        <w:t xml:space="preserve"> </w:t>
      </w:r>
      <w:r w:rsidR="00D40BD6" w:rsidRPr="00100933">
        <w:rPr>
          <w:rFonts w:ascii="Tahoma" w:hAnsi="Tahoma" w:cs="Tahoma"/>
          <w:sz w:val="22"/>
          <w:szCs w:val="22"/>
        </w:rPr>
        <w:t>Perkančioji organizacija</w:t>
      </w:r>
      <w:r w:rsidR="001F7BB6" w:rsidRPr="00100933">
        <w:rPr>
          <w:rFonts w:ascii="Tahoma" w:hAnsi="Tahoma" w:cs="Tahoma"/>
          <w:sz w:val="22"/>
          <w:szCs w:val="22"/>
        </w:rPr>
        <w:t xml:space="preserve"> </w:t>
      </w:r>
      <w:r w:rsidR="003A6638" w:rsidRPr="00100933">
        <w:rPr>
          <w:rFonts w:ascii="Tahoma" w:hAnsi="Tahoma" w:cs="Tahoma"/>
          <w:sz w:val="22"/>
          <w:szCs w:val="22"/>
        </w:rPr>
        <w:t xml:space="preserve">laiko, kad </w:t>
      </w:r>
      <w:r w:rsidR="00E7043E" w:rsidRPr="00100933">
        <w:rPr>
          <w:rFonts w:ascii="Tahoma" w:hAnsi="Tahoma" w:cs="Tahoma"/>
          <w:color w:val="000000"/>
          <w:sz w:val="22"/>
          <w:szCs w:val="22"/>
          <w:shd w:val="clear" w:color="auto" w:fill="FFFFFF"/>
        </w:rPr>
        <w:t>pirkimo objektas kelia</w:t>
      </w:r>
      <w:r w:rsidR="003A6638" w:rsidRPr="00100933">
        <w:rPr>
          <w:rFonts w:ascii="Tahoma" w:hAnsi="Tahoma" w:cs="Tahoma"/>
          <w:color w:val="000000"/>
          <w:sz w:val="22"/>
          <w:szCs w:val="22"/>
          <w:shd w:val="clear" w:color="auto" w:fill="FFFFFF"/>
        </w:rPr>
        <w:t xml:space="preserve"> grėsmę nacionaliniam saugumui</w:t>
      </w:r>
      <w:r w:rsidR="001F7BB6" w:rsidRPr="00100933">
        <w:rPr>
          <w:rFonts w:ascii="Tahoma" w:hAnsi="Tahoma" w:cs="Tahoma"/>
          <w:sz w:val="22"/>
          <w:szCs w:val="22"/>
        </w:rPr>
        <w:t xml:space="preserve">, jei </w:t>
      </w:r>
      <w:r w:rsidR="00E7043E" w:rsidRPr="00100933">
        <w:rPr>
          <w:rFonts w:ascii="Tahoma" w:hAnsi="Tahoma" w:cs="Tahoma"/>
          <w:sz w:val="22"/>
          <w:szCs w:val="22"/>
        </w:rPr>
        <w:t>jis</w:t>
      </w:r>
      <w:r w:rsidR="00416CD6" w:rsidRPr="00100933">
        <w:rPr>
          <w:rFonts w:ascii="Tahoma" w:hAnsi="Tahoma" w:cs="Tahoma"/>
          <w:sz w:val="22"/>
          <w:szCs w:val="22"/>
        </w:rPr>
        <w:t xml:space="preserve"> </w:t>
      </w:r>
      <w:r w:rsidR="002B6FF7" w:rsidRPr="00100933">
        <w:rPr>
          <w:rFonts w:ascii="Tahoma" w:hAnsi="Tahoma" w:cs="Tahoma"/>
          <w:sz w:val="22"/>
          <w:szCs w:val="22"/>
        </w:rPr>
        <w:t>atitinka</w:t>
      </w:r>
      <w:r w:rsidR="00416CD6" w:rsidRPr="00100933">
        <w:rPr>
          <w:rFonts w:ascii="Tahoma" w:hAnsi="Tahoma" w:cs="Tahoma"/>
          <w:sz w:val="22"/>
          <w:szCs w:val="22"/>
        </w:rPr>
        <w:t xml:space="preserve"> VPĮ 37 straipsnio 9 dal</w:t>
      </w:r>
      <w:r w:rsidR="00FA0E33" w:rsidRPr="00100933">
        <w:rPr>
          <w:rFonts w:ascii="Tahoma" w:hAnsi="Tahoma" w:cs="Tahoma"/>
          <w:sz w:val="22"/>
          <w:szCs w:val="22"/>
        </w:rPr>
        <w:t>ies 1 ir (ar) 2 punkte numatytas sąlygas.</w:t>
      </w:r>
      <w:r w:rsidR="00676607" w:rsidRPr="00100933">
        <w:rPr>
          <w:rFonts w:ascii="Tahoma" w:hAnsi="Tahoma" w:cs="Tahoma"/>
          <w:sz w:val="22"/>
          <w:szCs w:val="22"/>
        </w:rPr>
        <w:t xml:space="preserve"> </w:t>
      </w:r>
      <w:r w:rsidR="00D304B1" w:rsidRPr="00100933">
        <w:rPr>
          <w:rFonts w:ascii="Tahoma" w:eastAsia="Times New Roman" w:hAnsi="Tahoma" w:cs="Tahoma"/>
          <w:color w:val="000000" w:themeColor="text1"/>
          <w:sz w:val="22"/>
          <w:szCs w:val="22"/>
          <w:lang w:eastAsia="en-US"/>
        </w:rPr>
        <w:t xml:space="preserve">Tiekėjai kartu su pasiūlymu turi pateikti </w:t>
      </w:r>
      <w:r w:rsidR="00013DF0" w:rsidRPr="00100933">
        <w:rPr>
          <w:rFonts w:ascii="Tahoma" w:eastAsia="Times New Roman" w:hAnsi="Tahoma" w:cs="Tahoma"/>
          <w:color w:val="000000" w:themeColor="text1"/>
          <w:sz w:val="22"/>
          <w:szCs w:val="22"/>
          <w:lang w:eastAsia="en-US"/>
        </w:rPr>
        <w:t xml:space="preserve">Viešųjų pirkimų tarnybos </w:t>
      </w:r>
      <w:r w:rsidR="00FA7269" w:rsidRPr="00100933">
        <w:rPr>
          <w:rFonts w:ascii="Tahoma" w:eastAsia="Times New Roman" w:hAnsi="Tahoma" w:cs="Tahoma"/>
          <w:color w:val="000000" w:themeColor="text1"/>
          <w:sz w:val="22"/>
          <w:szCs w:val="22"/>
          <w:lang w:eastAsia="en-US"/>
        </w:rPr>
        <w:t>nustatytos</w:t>
      </w:r>
      <w:r w:rsidR="00013DF0" w:rsidRPr="00100933">
        <w:rPr>
          <w:rFonts w:ascii="Tahoma" w:eastAsia="Times New Roman" w:hAnsi="Tahoma" w:cs="Tahoma"/>
          <w:color w:val="000000" w:themeColor="text1"/>
          <w:sz w:val="22"/>
          <w:szCs w:val="22"/>
          <w:lang w:eastAsia="en-US"/>
        </w:rPr>
        <w:t xml:space="preserve"> formos </w:t>
      </w:r>
      <w:r w:rsidR="00DD47C8" w:rsidRPr="00100933">
        <w:rPr>
          <w:rFonts w:ascii="Tahoma" w:eastAsia="Times New Roman" w:hAnsi="Tahoma" w:cs="Tahoma"/>
          <w:color w:val="000000" w:themeColor="text1"/>
          <w:sz w:val="22"/>
          <w:szCs w:val="22"/>
          <w:lang w:eastAsia="en-US"/>
        </w:rPr>
        <w:t>atitikties deklaraciją</w:t>
      </w:r>
      <w:r w:rsidR="00676607" w:rsidRPr="00100933">
        <w:rPr>
          <w:rStyle w:val="FootnoteReference"/>
          <w:rFonts w:ascii="Tahoma" w:eastAsia="Times New Roman" w:hAnsi="Tahoma" w:cs="Tahoma"/>
          <w:color w:val="000000" w:themeColor="text1"/>
          <w:sz w:val="22"/>
          <w:szCs w:val="22"/>
          <w:lang w:eastAsia="en-US"/>
        </w:rPr>
        <w:footnoteReference w:id="2"/>
      </w:r>
      <w:r w:rsidR="002B6251" w:rsidRPr="00100933">
        <w:rPr>
          <w:rFonts w:ascii="Tahoma" w:eastAsia="Times New Roman" w:hAnsi="Tahoma" w:cs="Tahoma"/>
          <w:color w:val="000000" w:themeColor="text1"/>
          <w:sz w:val="22"/>
          <w:szCs w:val="22"/>
          <w:lang w:eastAsia="en-US"/>
        </w:rPr>
        <w:t>. Perkančioji organizacija</w:t>
      </w:r>
      <w:r w:rsidR="00D00392" w:rsidRPr="00100933">
        <w:rPr>
          <w:rFonts w:ascii="Tahoma" w:eastAsia="Times New Roman" w:hAnsi="Tahoma" w:cs="Tahoma"/>
          <w:color w:val="000000" w:themeColor="text1"/>
          <w:sz w:val="22"/>
          <w:szCs w:val="22"/>
          <w:lang w:eastAsia="en-US"/>
        </w:rPr>
        <w:t xml:space="preserve"> iš</w:t>
      </w:r>
      <w:r w:rsidR="002B6251" w:rsidRPr="00100933">
        <w:rPr>
          <w:rFonts w:ascii="Tahoma" w:eastAsia="Times New Roman" w:hAnsi="Tahoma" w:cs="Tahoma"/>
          <w:color w:val="000000" w:themeColor="text1"/>
          <w:sz w:val="22"/>
          <w:szCs w:val="22"/>
          <w:lang w:eastAsia="en-US"/>
        </w:rPr>
        <w:t xml:space="preserve"> ekonomiškai naudingiausią pasiūlymą pateikusio tiekėjo reikalaus pateikti </w:t>
      </w:r>
      <w:r w:rsidR="004905CE" w:rsidRPr="00100933">
        <w:rPr>
          <w:rFonts w:ascii="Tahoma" w:eastAsia="Times New Roman" w:hAnsi="Tahoma" w:cs="Tahoma"/>
          <w:color w:val="000000" w:themeColor="text1"/>
          <w:sz w:val="22"/>
          <w:szCs w:val="22"/>
          <w:lang w:eastAsia="en-US"/>
        </w:rPr>
        <w:t xml:space="preserve">vieną (esant poreikiui – kelis) </w:t>
      </w:r>
      <w:r w:rsidR="008E4CB4" w:rsidRPr="00100933">
        <w:rPr>
          <w:rFonts w:ascii="Tahoma" w:eastAsia="Times New Roman" w:hAnsi="Tahoma" w:cs="Tahoma"/>
          <w:color w:val="000000" w:themeColor="text1"/>
          <w:sz w:val="22"/>
          <w:szCs w:val="22"/>
          <w:lang w:eastAsia="en-US"/>
        </w:rPr>
        <w:t xml:space="preserve">VPĮ </w:t>
      </w:r>
      <w:r w:rsidR="004A7223" w:rsidRPr="00100933">
        <w:rPr>
          <w:rFonts w:ascii="Tahoma" w:eastAsia="Times New Roman" w:hAnsi="Tahoma" w:cs="Tahoma"/>
          <w:color w:val="000000" w:themeColor="text1"/>
          <w:sz w:val="22"/>
          <w:szCs w:val="22"/>
          <w:lang w:eastAsia="en-US"/>
        </w:rPr>
        <w:t xml:space="preserve">39 straipsnio </w:t>
      </w:r>
      <w:r w:rsidR="00B54910" w:rsidRPr="00100933">
        <w:rPr>
          <w:rFonts w:ascii="Tahoma" w:eastAsia="Times New Roman" w:hAnsi="Tahoma" w:cs="Tahoma"/>
          <w:color w:val="000000" w:themeColor="text1"/>
          <w:sz w:val="22"/>
          <w:szCs w:val="22"/>
          <w:lang w:eastAsia="en-US"/>
        </w:rPr>
        <w:t>3 dalyje numatytą dokumentą.</w:t>
      </w:r>
      <w:r w:rsidR="00F35C40" w:rsidRPr="00100933">
        <w:rPr>
          <w:rFonts w:ascii="Tahoma" w:eastAsia="Times New Roman" w:hAnsi="Tahoma" w:cs="Tahoma"/>
          <w:color w:val="000000" w:themeColor="text1"/>
          <w:sz w:val="22"/>
          <w:szCs w:val="22"/>
          <w:lang w:eastAsia="en-US"/>
        </w:rPr>
        <w:t xml:space="preserve"> </w:t>
      </w:r>
      <w:r w:rsidR="005F5849" w:rsidRPr="00100933">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100933">
        <w:rPr>
          <w:rFonts w:ascii="Tahoma" w:eastAsia="Times New Roman" w:hAnsi="Tahoma" w:cs="Tahoma"/>
          <w:color w:val="000000" w:themeColor="text1"/>
          <w:sz w:val="22"/>
          <w:szCs w:val="22"/>
          <w:lang w:eastAsia="en-US"/>
        </w:rPr>
        <w:t xml:space="preserve">pareikalauti dalyvių pateikti </w:t>
      </w:r>
      <w:r w:rsidR="00CB1979" w:rsidRPr="00100933">
        <w:rPr>
          <w:rFonts w:ascii="Tahoma" w:eastAsia="Times New Roman" w:hAnsi="Tahoma" w:cs="Tahoma"/>
          <w:color w:val="000000" w:themeColor="text1"/>
          <w:sz w:val="22"/>
          <w:szCs w:val="22"/>
          <w:lang w:eastAsia="en-US"/>
        </w:rPr>
        <w:t>visus ar dalį dokumentų</w:t>
      </w:r>
      <w:r w:rsidR="0042578B" w:rsidRPr="00100933">
        <w:rPr>
          <w:rFonts w:ascii="Tahoma" w:eastAsia="Times New Roman" w:hAnsi="Tahoma" w:cs="Tahoma"/>
          <w:color w:val="000000" w:themeColor="text1"/>
          <w:sz w:val="22"/>
          <w:szCs w:val="22"/>
          <w:lang w:eastAsia="en-US"/>
        </w:rPr>
        <w:t xml:space="preserve">, nurodytų VPĮ 39 straipsnio </w:t>
      </w:r>
      <w:r w:rsidR="00BF129F" w:rsidRPr="00100933">
        <w:rPr>
          <w:rFonts w:ascii="Tahoma" w:eastAsia="Times New Roman" w:hAnsi="Tahoma" w:cs="Tahoma"/>
          <w:color w:val="000000" w:themeColor="text1"/>
          <w:sz w:val="22"/>
          <w:szCs w:val="22"/>
          <w:lang w:eastAsia="en-US"/>
        </w:rPr>
        <w:t>3</w:t>
      </w:r>
      <w:r w:rsidR="0042578B" w:rsidRPr="00100933">
        <w:rPr>
          <w:rFonts w:ascii="Tahoma" w:eastAsia="Times New Roman" w:hAnsi="Tahoma" w:cs="Tahoma"/>
          <w:color w:val="000000" w:themeColor="text1"/>
          <w:sz w:val="22"/>
          <w:szCs w:val="22"/>
          <w:lang w:eastAsia="en-US"/>
        </w:rPr>
        <w:t xml:space="preserve"> dalyje.</w:t>
      </w:r>
      <w:r w:rsidR="009A2267">
        <w:t xml:space="preserve"> </w:t>
      </w:r>
      <w:r w:rsidR="009A2267" w:rsidRPr="009A2267">
        <w:rPr>
          <w:rFonts w:ascii="Tahoma" w:eastAsia="Times New Roman" w:hAnsi="Tahoma" w:cs="Tahoma"/>
          <w:color w:val="000000" w:themeColor="text1"/>
          <w:sz w:val="22"/>
          <w:szCs w:val="22"/>
          <w:lang w:eastAsia="en-US"/>
        </w:rPr>
        <w:t xml:space="preserve">Taikoma, jei Perkančioji organizacija </w:t>
      </w:r>
      <w:r w:rsidR="009A2267">
        <w:rPr>
          <w:rFonts w:ascii="Tahoma" w:eastAsia="Times New Roman" w:hAnsi="Tahoma" w:cs="Tahoma"/>
          <w:color w:val="000000" w:themeColor="text1"/>
          <w:sz w:val="22"/>
          <w:szCs w:val="22"/>
          <w:lang w:eastAsia="en-US"/>
        </w:rPr>
        <w:t>Tiekėjo pasiūlymo vertinimo metu</w:t>
      </w:r>
      <w:r w:rsidR="009A2267" w:rsidRPr="009A2267">
        <w:rPr>
          <w:rFonts w:ascii="Tahoma" w:eastAsia="Times New Roman" w:hAnsi="Tahoma" w:cs="Tahoma"/>
          <w:color w:val="000000" w:themeColor="text1"/>
          <w:sz w:val="22"/>
          <w:szCs w:val="22"/>
          <w:lang w:eastAsia="en-US"/>
        </w:rPr>
        <w:t xml:space="preserve"> nustatys, kad gali susidaryti aplinkybės nurodytos Nacionaliniam saugumui užtikrinti svarbių objektų apsaugos įstatymo 13 str. 4 d. 1 p.</w:t>
      </w:r>
    </w:p>
    <w:p w14:paraId="2BCB1E2F" w14:textId="107A1978" w:rsidR="001232F3" w:rsidRPr="00100933" w:rsidRDefault="0058377F" w:rsidP="00DB5DA4">
      <w:pPr>
        <w:spacing w:after="0" w:line="240" w:lineRule="auto"/>
        <w:ind w:firstLine="567"/>
        <w:jc w:val="both"/>
        <w:rPr>
          <w:rFonts w:ascii="Tahoma" w:hAnsi="Tahoma" w:cs="Tahoma"/>
          <w:i/>
          <w:iCs/>
          <w:color w:val="7030A0"/>
          <w:sz w:val="22"/>
          <w:szCs w:val="22"/>
        </w:rPr>
      </w:pPr>
      <w:r w:rsidRPr="00100933">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rPr>
        <w:t>nurodytas reikalavimas nėra taikomas</w:t>
      </w:r>
      <w:r w:rsidR="004E06BB" w:rsidRPr="00100933">
        <w:rPr>
          <w:rFonts w:ascii="Tahoma" w:hAnsi="Tahoma" w:cs="Tahoma"/>
          <w:i/>
          <w:iCs/>
          <w:color w:val="7030A0"/>
          <w:sz w:val="22"/>
          <w:szCs w:val="22"/>
        </w:rPr>
        <w:t>.</w:t>
      </w:r>
      <w:r w:rsidR="009A2267">
        <w:rPr>
          <w:rFonts w:ascii="Tahoma" w:hAnsi="Tahoma" w:cs="Tahoma"/>
          <w:i/>
          <w:iCs/>
          <w:color w:val="7030A0"/>
          <w:sz w:val="22"/>
          <w:szCs w:val="22"/>
        </w:rPr>
        <w:t xml:space="preserve"> </w:t>
      </w:r>
    </w:p>
    <w:p w14:paraId="70385655" w14:textId="1F006D79" w:rsidR="007321DE"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FE1C0E" w:rsidRPr="00100933">
        <w:rPr>
          <w:rFonts w:ascii="Tahoma" w:hAnsi="Tahoma" w:cs="Tahoma"/>
          <w:sz w:val="22"/>
          <w:szCs w:val="22"/>
        </w:rPr>
        <w:t xml:space="preserve">.7. </w:t>
      </w:r>
      <w:r w:rsidR="00373245" w:rsidRPr="00100933">
        <w:rPr>
          <w:rFonts w:ascii="Tahoma" w:hAnsi="Tahoma" w:cs="Tahoma"/>
          <w:sz w:val="22"/>
          <w:szCs w:val="22"/>
          <w:shd w:val="clear" w:color="auto" w:fill="FFFFFF"/>
        </w:rPr>
        <w:t>T</w:t>
      </w:r>
      <w:r w:rsidR="00B43A30" w:rsidRPr="00100933">
        <w:rPr>
          <w:rFonts w:ascii="Tahoma" w:hAnsi="Tahoma" w:cs="Tahoma"/>
          <w:sz w:val="22"/>
          <w:szCs w:val="22"/>
          <w:shd w:val="clear" w:color="auto" w:fill="FFFFFF"/>
        </w:rPr>
        <w:t xml:space="preserve">iekėjo siūlomos </w:t>
      </w:r>
      <w:r w:rsidR="00B43A30" w:rsidRPr="00F2070C">
        <w:rPr>
          <w:rFonts w:ascii="Tahoma" w:hAnsi="Tahoma" w:cs="Tahoma"/>
          <w:sz w:val="22"/>
          <w:szCs w:val="22"/>
          <w:shd w:val="clear" w:color="auto" w:fill="FFFFFF"/>
        </w:rPr>
        <w:t>paslaugos</w:t>
      </w:r>
      <w:r w:rsidR="00B43A30" w:rsidRPr="00CB5717">
        <w:rPr>
          <w:rFonts w:ascii="Tahoma" w:hAnsi="Tahoma" w:cs="Tahoma"/>
          <w:sz w:val="22"/>
          <w:szCs w:val="22"/>
          <w:shd w:val="clear" w:color="auto" w:fill="FFFFFF"/>
        </w:rPr>
        <w:t xml:space="preserve"> </w:t>
      </w:r>
      <w:r w:rsidR="00373245" w:rsidRPr="00100933">
        <w:rPr>
          <w:rFonts w:ascii="Tahoma" w:hAnsi="Tahoma" w:cs="Tahoma"/>
          <w:sz w:val="22"/>
          <w:szCs w:val="22"/>
          <w:shd w:val="clear" w:color="auto" w:fill="FFFFFF"/>
        </w:rPr>
        <w:t xml:space="preserve">turi </w:t>
      </w:r>
      <w:r w:rsidR="00B43A30" w:rsidRPr="00100933">
        <w:rPr>
          <w:rFonts w:ascii="Tahoma" w:hAnsi="Tahoma" w:cs="Tahoma"/>
          <w:sz w:val="22"/>
          <w:szCs w:val="22"/>
          <w:shd w:val="clear" w:color="auto" w:fill="FFFFFF"/>
        </w:rPr>
        <w:t>nekelt</w:t>
      </w:r>
      <w:r w:rsidR="00373245" w:rsidRPr="00100933">
        <w:rPr>
          <w:rFonts w:ascii="Tahoma" w:hAnsi="Tahoma" w:cs="Tahoma"/>
          <w:sz w:val="22"/>
          <w:szCs w:val="22"/>
          <w:shd w:val="clear" w:color="auto" w:fill="FFFFFF"/>
        </w:rPr>
        <w:t>i</w:t>
      </w:r>
      <w:r w:rsidR="00B43A30" w:rsidRPr="00100933">
        <w:rPr>
          <w:rFonts w:ascii="Tahoma" w:hAnsi="Tahoma" w:cs="Tahoma"/>
          <w:sz w:val="22"/>
          <w:szCs w:val="22"/>
          <w:shd w:val="clear" w:color="auto" w:fill="FFFFFF"/>
        </w:rPr>
        <w:t xml:space="preserve"> grėsmės nacionaliniam saugumui, kaip nurodyta VPĮ </w:t>
      </w:r>
      <w:r w:rsidR="00DD2ADA" w:rsidRPr="00100933">
        <w:rPr>
          <w:rFonts w:ascii="Tahoma" w:hAnsi="Tahoma" w:cs="Tahoma"/>
          <w:sz w:val="22"/>
          <w:szCs w:val="22"/>
          <w:shd w:val="clear" w:color="auto" w:fill="FFFFFF"/>
        </w:rPr>
        <w:t xml:space="preserve">37 straipsnio 8 dalyje. </w:t>
      </w:r>
      <w:r w:rsidR="00762B52" w:rsidRPr="00100933">
        <w:rPr>
          <w:rFonts w:ascii="Tahoma" w:hAnsi="Tahoma" w:cs="Tahoma"/>
          <w:sz w:val="22"/>
          <w:szCs w:val="22"/>
          <w:shd w:val="clear" w:color="auto" w:fill="FFFFFF"/>
        </w:rPr>
        <w:t xml:space="preserve">Nustačiusi pasiūlymų eilę perkančioji organizacija kreipsis į </w:t>
      </w:r>
      <w:r w:rsidR="00EF595E" w:rsidRPr="00100933">
        <w:rPr>
          <w:rFonts w:ascii="Tahoma" w:hAnsi="Tahoma" w:cs="Tahoma"/>
          <w:sz w:val="22"/>
          <w:szCs w:val="22"/>
          <w:shd w:val="clear" w:color="auto" w:fill="FFFFFF"/>
        </w:rPr>
        <w:t xml:space="preserve">Nacionaliniam saugumui užtikrinti </w:t>
      </w:r>
      <w:r w:rsidR="00C9427A" w:rsidRPr="00100933">
        <w:rPr>
          <w:rFonts w:ascii="Tahoma" w:hAnsi="Tahoma" w:cs="Tahoma"/>
          <w:sz w:val="22"/>
          <w:szCs w:val="22"/>
          <w:shd w:val="clear" w:color="auto" w:fill="FFFFFF"/>
        </w:rPr>
        <w:t xml:space="preserve">svarbių objektų </w:t>
      </w:r>
      <w:r w:rsidR="004E63B6" w:rsidRPr="00100933">
        <w:rPr>
          <w:rFonts w:ascii="Tahoma" w:hAnsi="Tahoma" w:cs="Tahoma"/>
          <w:sz w:val="22"/>
          <w:szCs w:val="22"/>
          <w:shd w:val="clear" w:color="auto" w:fill="FFFFFF"/>
        </w:rPr>
        <w:t xml:space="preserve">apsaugos koordinavimo </w:t>
      </w:r>
      <w:r w:rsidR="00090916" w:rsidRPr="00100933">
        <w:rPr>
          <w:rFonts w:ascii="Tahoma" w:hAnsi="Tahoma" w:cs="Tahoma"/>
          <w:sz w:val="22"/>
          <w:szCs w:val="22"/>
          <w:shd w:val="clear" w:color="auto" w:fill="FFFFFF"/>
        </w:rPr>
        <w:t>komisiją</w:t>
      </w:r>
      <w:r w:rsidR="00584DCA" w:rsidRPr="00100933">
        <w:rPr>
          <w:rFonts w:ascii="Tahoma" w:hAnsi="Tahoma" w:cs="Tahoma"/>
          <w:sz w:val="22"/>
          <w:szCs w:val="22"/>
          <w:shd w:val="clear" w:color="auto" w:fill="FFFFFF"/>
        </w:rPr>
        <w:t xml:space="preserve"> dėl </w:t>
      </w:r>
      <w:r w:rsidR="009E61A9" w:rsidRPr="00100933">
        <w:rPr>
          <w:rFonts w:ascii="Tahoma" w:hAnsi="Tahoma" w:cs="Tahoma"/>
          <w:sz w:val="22"/>
          <w:szCs w:val="22"/>
          <w:shd w:val="clear" w:color="auto" w:fill="FFFFFF"/>
        </w:rPr>
        <w:t xml:space="preserve">numatomo sudaryti </w:t>
      </w:r>
      <w:r w:rsidR="00665508" w:rsidRPr="00100933">
        <w:rPr>
          <w:rFonts w:ascii="Tahoma" w:hAnsi="Tahoma" w:cs="Tahoma"/>
          <w:color w:val="000000"/>
          <w:spacing w:val="2"/>
          <w:sz w:val="22"/>
          <w:szCs w:val="22"/>
          <w:shd w:val="clear" w:color="auto" w:fill="FFFFFF"/>
        </w:rPr>
        <w:t>sandori</w:t>
      </w:r>
      <w:r w:rsidR="009E61A9" w:rsidRPr="00100933">
        <w:rPr>
          <w:rFonts w:ascii="Tahoma" w:hAnsi="Tahoma" w:cs="Tahoma"/>
          <w:color w:val="000000"/>
          <w:spacing w:val="2"/>
          <w:sz w:val="22"/>
          <w:szCs w:val="22"/>
          <w:shd w:val="clear" w:color="auto" w:fill="FFFFFF"/>
        </w:rPr>
        <w:t>o</w:t>
      </w:r>
      <w:r w:rsidR="00665508" w:rsidRPr="00100933">
        <w:rPr>
          <w:rFonts w:ascii="Tahoma" w:hAnsi="Tahoma" w:cs="Tahoma"/>
          <w:color w:val="000000"/>
          <w:spacing w:val="2"/>
          <w:sz w:val="22"/>
          <w:szCs w:val="22"/>
          <w:shd w:val="clear" w:color="auto" w:fill="FFFFFF"/>
        </w:rPr>
        <w:t xml:space="preserve"> atitikties nacionalinio saugumo interesams</w:t>
      </w:r>
      <w:r w:rsidR="00090916" w:rsidRPr="00100933">
        <w:rPr>
          <w:rFonts w:ascii="Tahoma" w:hAnsi="Tahoma" w:cs="Tahoma"/>
          <w:sz w:val="22"/>
          <w:szCs w:val="22"/>
          <w:shd w:val="clear" w:color="auto" w:fill="FFFFFF"/>
        </w:rPr>
        <w:t>.</w:t>
      </w:r>
      <w:r w:rsidR="00C611D3" w:rsidRPr="00100933">
        <w:rPr>
          <w:rFonts w:ascii="Tahoma" w:hAnsi="Tahoma" w:cs="Tahoma"/>
          <w:sz w:val="22"/>
          <w:szCs w:val="22"/>
          <w:shd w:val="clear" w:color="auto" w:fill="FFFFFF"/>
        </w:rPr>
        <w:t xml:space="preserve"> </w:t>
      </w:r>
      <w:r w:rsidR="002670AA" w:rsidRPr="00100933">
        <w:rPr>
          <w:rFonts w:ascii="Tahoma" w:hAnsi="Tahoma" w:cs="Tahoma"/>
          <w:sz w:val="22"/>
          <w:szCs w:val="22"/>
          <w:shd w:val="clear" w:color="auto" w:fill="FFFFFF"/>
        </w:rPr>
        <w:t xml:space="preserve">Perkančioji organizacija prašys tiekėjo pateikti </w:t>
      </w:r>
      <w:r w:rsidR="003C2837" w:rsidRPr="00100933">
        <w:rPr>
          <w:rFonts w:ascii="Tahoma" w:hAnsi="Tahoma" w:cs="Tahoma"/>
          <w:sz w:val="22"/>
          <w:szCs w:val="22"/>
          <w:shd w:val="clear" w:color="auto" w:fill="FFFFFF"/>
        </w:rPr>
        <w:t xml:space="preserve">Nacionaliniam saugumui užtikrinti svarbių objektų apsaugos koordinavimo komisijos prašomus dokumentus.  </w:t>
      </w:r>
    </w:p>
    <w:p w14:paraId="44954C65" w14:textId="4FF5119C" w:rsidR="006B30B8"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924445" w:rsidRPr="00100933">
        <w:rPr>
          <w:rFonts w:ascii="Tahoma" w:hAnsi="Tahoma" w:cs="Tahoma"/>
          <w:sz w:val="22"/>
          <w:szCs w:val="22"/>
        </w:rPr>
        <w:t>.</w:t>
      </w:r>
      <w:r w:rsidR="00CF0E17" w:rsidRPr="00100933">
        <w:rPr>
          <w:rFonts w:ascii="Tahoma" w:hAnsi="Tahoma" w:cs="Tahoma"/>
          <w:sz w:val="22"/>
          <w:szCs w:val="22"/>
        </w:rPr>
        <w:t>8</w:t>
      </w:r>
      <w:r w:rsidR="00924445" w:rsidRPr="00100933">
        <w:rPr>
          <w:rFonts w:ascii="Tahoma" w:hAnsi="Tahoma" w:cs="Tahoma"/>
          <w:sz w:val="22"/>
          <w:szCs w:val="22"/>
        </w:rPr>
        <w:t>.</w:t>
      </w:r>
      <w:r w:rsidR="00CF0E17" w:rsidRPr="00100933">
        <w:rPr>
          <w:rFonts w:ascii="Tahoma" w:hAnsi="Tahoma" w:cs="Tahoma"/>
          <w:sz w:val="22"/>
          <w:szCs w:val="22"/>
        </w:rPr>
        <w:t xml:space="preserve"> </w:t>
      </w:r>
      <w:r w:rsidR="005D0CD2" w:rsidRPr="00100933">
        <w:rPr>
          <w:rFonts w:ascii="Tahoma" w:hAnsi="Tahoma" w:cs="Tahoma"/>
          <w:i/>
          <w:iCs/>
          <w:color w:val="FF0000"/>
          <w:sz w:val="22"/>
          <w:szCs w:val="22"/>
          <w:shd w:val="clear" w:color="auto" w:fill="FFFFFF"/>
        </w:rPr>
        <w:t xml:space="preserve">   </w:t>
      </w:r>
      <w:r w:rsidR="005D0CD2" w:rsidRPr="00100933">
        <w:rPr>
          <w:rFonts w:ascii="Tahoma" w:hAnsi="Tahoma" w:cs="Tahoma"/>
          <w:sz w:val="22"/>
          <w:szCs w:val="22"/>
          <w:shd w:val="clear" w:color="auto" w:fill="FFFFFF"/>
        </w:rPr>
        <w:t xml:space="preserve">Perkančioji organizacija laiko, kad tiekėjas </w:t>
      </w:r>
      <w:r w:rsidR="006B30B8" w:rsidRPr="00100933">
        <w:rPr>
          <w:rFonts w:ascii="Tahoma" w:hAnsi="Tahoma" w:cs="Tahoma"/>
          <w:sz w:val="22"/>
          <w:szCs w:val="22"/>
          <w:shd w:val="clear" w:color="auto" w:fill="FFFFFF"/>
        </w:rPr>
        <w:t xml:space="preserve">kelia grėsmę nacionaliniam saugumui </w:t>
      </w:r>
      <w:r w:rsidR="00780F8E" w:rsidRPr="00100933">
        <w:rPr>
          <w:rFonts w:ascii="Tahoma" w:hAnsi="Tahoma" w:cs="Tahoma"/>
          <w:color w:val="000000"/>
          <w:sz w:val="22"/>
          <w:szCs w:val="22"/>
        </w:rPr>
        <w:t>kai sandorio pagrindu susidarytų aplinkybės, nurodytos Nacionaliniam saugumui užtikrinti svarbių objektų apsaugos įstatymo 13 straipsnio 4 dalies 1 punkte.</w:t>
      </w:r>
      <w:r w:rsidR="0047047D" w:rsidRPr="00100933">
        <w:rPr>
          <w:rFonts w:ascii="Tahoma" w:hAnsi="Tahoma" w:cs="Tahoma"/>
          <w:color w:val="000000"/>
          <w:sz w:val="22"/>
          <w:szCs w:val="22"/>
        </w:rPr>
        <w:t xml:space="preserve"> </w:t>
      </w:r>
      <w:r w:rsidR="0047047D" w:rsidRPr="00100933">
        <w:rPr>
          <w:rFonts w:ascii="Tahoma" w:hAnsi="Tahoma" w:cs="Tahoma"/>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100933">
        <w:rPr>
          <w:rFonts w:ascii="Tahoma" w:hAnsi="Tahoma" w:cs="Tahoma"/>
          <w:color w:val="000000"/>
          <w:spacing w:val="2"/>
          <w:sz w:val="22"/>
          <w:szCs w:val="22"/>
          <w:shd w:val="clear" w:color="auto" w:fill="FFFFFF"/>
        </w:rPr>
        <w:t>sandorio atitikties nacionalinio saugumo interesams</w:t>
      </w:r>
      <w:r w:rsidR="0047047D" w:rsidRPr="00100933">
        <w:rPr>
          <w:rFonts w:ascii="Tahoma" w:hAnsi="Tahoma" w:cs="Tahoma"/>
          <w:sz w:val="22"/>
          <w:szCs w:val="22"/>
          <w:shd w:val="clear" w:color="auto" w:fill="FFFFFF"/>
        </w:rPr>
        <w:t>.</w:t>
      </w:r>
      <w:r w:rsidR="00214B9D" w:rsidRPr="00100933">
        <w:rPr>
          <w:rFonts w:ascii="Tahoma" w:hAnsi="Tahoma" w:cs="Tahoma"/>
          <w:sz w:val="22"/>
          <w:szCs w:val="22"/>
          <w:shd w:val="clear" w:color="auto" w:fill="FFFFFF"/>
        </w:rPr>
        <w:t xml:space="preserve"> Perkančioji organizacija prašys tiekėjo pateikti Nacionaliniam saugumui užtikrinti svarbių objektų apsaugos koordinavimo komisijos prašomus dokumentus.  </w:t>
      </w:r>
    </w:p>
    <w:p w14:paraId="19541B0E" w14:textId="72BDA0BE" w:rsidR="006B5A2F"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782DCD" w:rsidRPr="00100933">
        <w:rPr>
          <w:rFonts w:ascii="Tahoma" w:hAnsi="Tahoma" w:cs="Tahoma"/>
          <w:sz w:val="22"/>
          <w:szCs w:val="22"/>
        </w:rPr>
        <w:t>.9.</w:t>
      </w:r>
      <w:r w:rsidR="00701577" w:rsidRPr="00100933">
        <w:rPr>
          <w:rFonts w:ascii="Tahoma" w:hAnsi="Tahoma" w:cs="Tahoma"/>
          <w:sz w:val="22"/>
          <w:szCs w:val="22"/>
        </w:rPr>
        <w:t xml:space="preserve">Perkančioji organizacija </w:t>
      </w:r>
      <w:r w:rsidR="00E262E0" w:rsidRPr="00100933">
        <w:rPr>
          <w:rFonts w:ascii="Tahoma" w:hAnsi="Tahoma" w:cs="Tahoma"/>
          <w:color w:val="000000"/>
          <w:sz w:val="22"/>
          <w:szCs w:val="22"/>
          <w:shd w:val="clear" w:color="auto" w:fill="FFFFFF"/>
        </w:rPr>
        <w:t>laiko, kad tiekėjas turi interesų, galinčių kelti grėsmę nacionaliniam saugumui</w:t>
      </w:r>
      <w:r w:rsidR="00701577" w:rsidRPr="00100933">
        <w:rPr>
          <w:rFonts w:ascii="Tahoma" w:hAnsi="Tahoma" w:cs="Tahoma"/>
          <w:sz w:val="22"/>
          <w:szCs w:val="22"/>
        </w:rPr>
        <w:t xml:space="preserve">, jei </w:t>
      </w:r>
      <w:r w:rsidR="00484906" w:rsidRPr="00100933">
        <w:rPr>
          <w:rFonts w:ascii="Tahoma" w:hAnsi="Tahoma" w:cs="Tahoma"/>
          <w:sz w:val="22"/>
          <w:szCs w:val="22"/>
        </w:rPr>
        <w:t>jis</w:t>
      </w:r>
      <w:r w:rsidR="005D5B36" w:rsidRPr="00100933">
        <w:rPr>
          <w:rFonts w:ascii="Tahoma" w:hAnsi="Tahoma" w:cs="Tahoma"/>
          <w:sz w:val="22"/>
          <w:szCs w:val="22"/>
        </w:rPr>
        <w:t xml:space="preserve">, </w:t>
      </w:r>
      <w:r w:rsidR="00875E60" w:rsidRPr="00100933">
        <w:rPr>
          <w:rFonts w:ascii="Tahoma" w:hAnsi="Tahoma" w:cs="Tahoma"/>
          <w:color w:val="000000"/>
          <w:sz w:val="22"/>
          <w:szCs w:val="22"/>
          <w:shd w:val="clear" w:color="auto" w:fill="FFFFFF"/>
        </w:rPr>
        <w:t>j</w:t>
      </w:r>
      <w:r w:rsidR="00A0494F" w:rsidRPr="00100933">
        <w:rPr>
          <w:rFonts w:ascii="Tahoma" w:hAnsi="Tahoma" w:cs="Tahoma"/>
          <w:color w:val="000000"/>
          <w:sz w:val="22"/>
          <w:szCs w:val="22"/>
          <w:shd w:val="clear" w:color="auto" w:fill="FFFFFF"/>
        </w:rPr>
        <w:t>o</w:t>
      </w:r>
      <w:r w:rsidR="00875E60" w:rsidRPr="00100933">
        <w:rPr>
          <w:rFonts w:ascii="Tahoma" w:hAnsi="Tahoma" w:cs="Tahoma"/>
          <w:color w:val="000000"/>
          <w:sz w:val="22"/>
          <w:szCs w:val="22"/>
          <w:shd w:val="clear" w:color="auto" w:fill="FFFFFF"/>
        </w:rPr>
        <w:t xml:space="preserve"> subtiekėja</w:t>
      </w:r>
      <w:r w:rsidR="00942030" w:rsidRPr="00100933">
        <w:rPr>
          <w:rFonts w:ascii="Tahoma" w:hAnsi="Tahoma" w:cs="Tahoma"/>
          <w:color w:val="000000"/>
          <w:sz w:val="22"/>
          <w:szCs w:val="22"/>
          <w:shd w:val="clear" w:color="auto" w:fill="FFFFFF"/>
        </w:rPr>
        <w:t>s (-ai)</w:t>
      </w:r>
      <w:r w:rsidR="00875E60" w:rsidRPr="00100933">
        <w:rPr>
          <w:rFonts w:ascii="Tahoma" w:hAnsi="Tahoma" w:cs="Tahoma"/>
          <w:color w:val="000000"/>
          <w:sz w:val="22"/>
          <w:szCs w:val="22"/>
          <w:shd w:val="clear" w:color="auto" w:fill="FFFFFF"/>
        </w:rPr>
        <w:t xml:space="preserve"> ar ūkio subjektas</w:t>
      </w:r>
      <w:r w:rsidR="00942030" w:rsidRPr="00100933">
        <w:rPr>
          <w:rFonts w:ascii="Tahoma" w:hAnsi="Tahoma" w:cs="Tahoma"/>
          <w:color w:val="000000"/>
          <w:sz w:val="22"/>
          <w:szCs w:val="22"/>
          <w:shd w:val="clear" w:color="auto" w:fill="FFFFFF"/>
        </w:rPr>
        <w:t xml:space="preserve"> (-ai)</w:t>
      </w:r>
      <w:r w:rsidR="00875E60" w:rsidRPr="00100933">
        <w:rPr>
          <w:rFonts w:ascii="Tahoma" w:hAnsi="Tahoma" w:cs="Tahoma"/>
          <w:color w:val="000000"/>
          <w:sz w:val="22"/>
          <w:szCs w:val="22"/>
          <w:shd w:val="clear" w:color="auto" w:fill="FFFFFF"/>
        </w:rPr>
        <w:t>, kurių pajėgumais remiamasi, kurie patys ar juos kontroliuojantys asmenys</w:t>
      </w:r>
      <w:r w:rsidR="004038D3" w:rsidRPr="00100933">
        <w:rPr>
          <w:rFonts w:ascii="Tahoma" w:hAnsi="Tahoma" w:cs="Tahoma"/>
          <w:color w:val="000000"/>
          <w:sz w:val="22"/>
          <w:szCs w:val="22"/>
          <w:shd w:val="clear" w:color="auto" w:fill="FFFFFF"/>
        </w:rPr>
        <w:t xml:space="preserve"> atitinka VPĮ 47 straipsnio 9 dalyje nustatytas sąlygas. </w:t>
      </w:r>
      <w:r w:rsidR="006B5A2F" w:rsidRPr="00100933">
        <w:rPr>
          <w:rFonts w:ascii="Tahoma" w:hAnsi="Tahoma" w:cs="Tahoma"/>
          <w:color w:val="000000"/>
          <w:sz w:val="22"/>
          <w:szCs w:val="22"/>
          <w:shd w:val="clear" w:color="auto" w:fill="FFFFFF"/>
        </w:rPr>
        <w:t xml:space="preserve">Tiekėjas su pasiūlymu turi pateikti </w:t>
      </w:r>
      <w:r w:rsidR="006B5A2F" w:rsidRPr="00100933">
        <w:rPr>
          <w:rFonts w:ascii="Tahoma" w:eastAsia="Times New Roman" w:hAnsi="Tahoma" w:cs="Tahoma"/>
          <w:color w:val="000000" w:themeColor="text1"/>
          <w:sz w:val="22"/>
          <w:szCs w:val="22"/>
          <w:lang w:eastAsia="en-US"/>
        </w:rPr>
        <w:t>Viešųjų pirkimų tarnybos nustatytos formos atitikties deklaraciją</w:t>
      </w:r>
      <w:r w:rsidR="006B5A2F" w:rsidRPr="00100933">
        <w:rPr>
          <w:rStyle w:val="FootnoteReference"/>
          <w:rFonts w:ascii="Tahoma" w:eastAsia="Times New Roman" w:hAnsi="Tahoma" w:cs="Tahoma"/>
          <w:color w:val="000000" w:themeColor="text1"/>
          <w:sz w:val="22"/>
          <w:szCs w:val="22"/>
          <w:lang w:eastAsia="en-US"/>
        </w:rPr>
        <w:footnoteReference w:id="3"/>
      </w:r>
      <w:r w:rsidR="006B5A2F" w:rsidRPr="00100933">
        <w:rPr>
          <w:rFonts w:ascii="Tahoma" w:eastAsia="Times New Roman" w:hAnsi="Tahoma" w:cs="Tahoma"/>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100933">
        <w:rPr>
          <w:rFonts w:ascii="Tahoma" w:eastAsia="Times New Roman" w:hAnsi="Tahoma" w:cs="Tahoma"/>
          <w:color w:val="000000" w:themeColor="text1"/>
          <w:sz w:val="22"/>
          <w:szCs w:val="22"/>
          <w:lang w:eastAsia="en-US"/>
        </w:rPr>
        <w:t>51</w:t>
      </w:r>
      <w:r w:rsidR="006B5A2F" w:rsidRPr="00100933">
        <w:rPr>
          <w:rFonts w:ascii="Tahoma" w:eastAsia="Times New Roman" w:hAnsi="Tahoma" w:cs="Tahoma"/>
          <w:color w:val="000000" w:themeColor="text1"/>
          <w:sz w:val="22"/>
          <w:szCs w:val="22"/>
          <w:lang w:eastAsia="en-US"/>
        </w:rPr>
        <w:t xml:space="preserve"> straipsnio </w:t>
      </w:r>
      <w:r w:rsidR="008936BE" w:rsidRPr="00100933">
        <w:rPr>
          <w:rFonts w:ascii="Tahoma" w:eastAsia="Times New Roman" w:hAnsi="Tahoma" w:cs="Tahoma"/>
          <w:color w:val="000000" w:themeColor="text1"/>
          <w:sz w:val="22"/>
          <w:szCs w:val="22"/>
          <w:lang w:eastAsia="en-US"/>
        </w:rPr>
        <w:t>12</w:t>
      </w:r>
      <w:r w:rsidR="006B5A2F" w:rsidRPr="00100933">
        <w:rPr>
          <w:rFonts w:ascii="Tahoma" w:eastAsia="Times New Roman" w:hAnsi="Tahoma" w:cs="Tahoma"/>
          <w:color w:val="000000" w:themeColor="text1"/>
          <w:sz w:val="22"/>
          <w:szCs w:val="22"/>
          <w:lang w:eastAsia="en-US"/>
        </w:rPr>
        <w:t xml:space="preserve"> dalyje numatytą dokumentą. </w:t>
      </w:r>
      <w:r w:rsidR="009A2267" w:rsidRPr="009A2267">
        <w:rPr>
          <w:rFonts w:ascii="Tahoma" w:eastAsia="Times New Roman" w:hAnsi="Tahoma" w:cs="Tahoma"/>
          <w:color w:val="000000" w:themeColor="text1"/>
          <w:sz w:val="22"/>
          <w:szCs w:val="22"/>
          <w:lang w:eastAsia="en-US"/>
        </w:rPr>
        <w:t>Taikoma, jei Perkančioji organizacija Tiekėjo pasiūlymo vertinimo metu nustatys, kad gali susidaryti aplinkybės nurodytos Nacionaliniam saugumui užtikrinti svarbių objektų apsaugos įstatymo 13 str. 4 d. 1 p.</w:t>
      </w:r>
    </w:p>
    <w:p w14:paraId="4D4F16E3" w14:textId="79579B62" w:rsidR="00701577" w:rsidRPr="00100933" w:rsidRDefault="00BD65B2" w:rsidP="00043D65">
      <w:pPr>
        <w:spacing w:after="0" w:line="240" w:lineRule="auto"/>
        <w:ind w:firstLine="567"/>
        <w:jc w:val="both"/>
        <w:rPr>
          <w:rFonts w:ascii="Tahoma" w:hAnsi="Tahoma" w:cs="Tahoma"/>
          <w:i/>
          <w:iCs/>
          <w:sz w:val="22"/>
          <w:szCs w:val="22"/>
          <w:shd w:val="clear" w:color="auto" w:fill="FFFFFF"/>
        </w:rPr>
      </w:pPr>
      <w:r w:rsidRPr="00100933">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shd w:val="clear" w:color="auto" w:fill="FFFFFF"/>
        </w:rPr>
        <w:t>nurodytas reikalavimas nėra taikomas</w:t>
      </w:r>
      <w:r w:rsidRPr="00100933">
        <w:rPr>
          <w:rFonts w:ascii="Tahoma" w:hAnsi="Tahoma" w:cs="Tahoma"/>
          <w:i/>
          <w:iCs/>
          <w:sz w:val="22"/>
          <w:szCs w:val="22"/>
          <w:shd w:val="clear" w:color="auto" w:fill="FFFFFF"/>
        </w:rPr>
        <w:t>.</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100933">
        <w:rPr>
          <w:rFonts w:ascii="Tahoma" w:hAnsi="Tahoma" w:cs="Tahoma"/>
          <w:sz w:val="22"/>
          <w:szCs w:val="22"/>
        </w:rPr>
        <w:t>sąlygų</w:t>
      </w:r>
      <w:r w:rsidR="00DE5F20" w:rsidRPr="00100933">
        <w:rPr>
          <w:rFonts w:ascii="Tahoma" w:hAnsi="Tahoma" w:cs="Tahoma"/>
          <w:sz w:val="22"/>
          <w:szCs w:val="22"/>
        </w:rPr>
        <w:t xml:space="preserve"> </w:t>
      </w:r>
      <w:r w:rsidR="00100933" w:rsidRPr="00100933">
        <w:rPr>
          <w:rFonts w:ascii="Tahoma" w:hAnsi="Tahoma" w:cs="Tahoma"/>
          <w:color w:val="00B050"/>
          <w:sz w:val="22"/>
          <w:szCs w:val="22"/>
          <w:shd w:val="clear" w:color="auto" w:fill="FFFFFF"/>
          <w:lang w:val="en-US"/>
        </w:rPr>
        <w:t>5</w:t>
      </w:r>
      <w:r w:rsidR="00DE5F20" w:rsidRPr="00100933">
        <w:rPr>
          <w:rFonts w:ascii="Tahoma" w:hAnsi="Tahoma" w:cs="Tahoma"/>
          <w:sz w:val="22"/>
          <w:szCs w:val="22"/>
          <w:shd w:val="clear" w:color="auto" w:fill="FFFFFF"/>
        </w:rPr>
        <w:t xml:space="preserve"> </w:t>
      </w:r>
      <w:r w:rsidR="00476F8C" w:rsidRPr="00100933">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59FE82C0" w:rsidR="009C1155" w:rsidRPr="00100933"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w:t>
      </w:r>
      <w:r w:rsidRPr="007D5B56">
        <w:rPr>
          <w:rFonts w:ascii="Tahoma" w:hAnsi="Tahoma" w:cs="Tahoma"/>
          <w:sz w:val="22"/>
          <w:szCs w:val="22"/>
        </w:rPr>
        <w:t xml:space="preserve">sąlygų </w:t>
      </w:r>
      <w:r w:rsidR="00100933" w:rsidRPr="00F2070C">
        <w:rPr>
          <w:rFonts w:ascii="Tahoma" w:hAnsi="Tahoma" w:cs="Tahoma"/>
          <w:sz w:val="22"/>
          <w:szCs w:val="22"/>
        </w:rPr>
        <w:t>4</w:t>
      </w:r>
      <w:r w:rsidRPr="00100933">
        <w:rPr>
          <w:rFonts w:ascii="Tahoma" w:hAnsi="Tahoma" w:cs="Tahoma"/>
          <w:color w:val="00B050"/>
          <w:sz w:val="22"/>
          <w:szCs w:val="22"/>
        </w:rPr>
        <w:t xml:space="preserve"> </w:t>
      </w:r>
      <w:r w:rsidRPr="00100933">
        <w:rPr>
          <w:rFonts w:ascii="Tahoma" w:hAnsi="Tahoma" w:cs="Tahoma"/>
          <w:sz w:val="22"/>
          <w:szCs w:val="22"/>
        </w:rPr>
        <w:t xml:space="preserve">priedas). Pasirašydamas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71A30967"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dokumentai, patvirtinantys, kad ūkio subjektas, kurio pajėgumais tiekėjas remiasi, atsižvelgdamas į specialiųjų pirkimo </w:t>
      </w:r>
      <w:r w:rsidRPr="007D5B56">
        <w:rPr>
          <w:rFonts w:ascii="Tahoma" w:hAnsi="Tahoma" w:cs="Tahoma"/>
          <w:sz w:val="22"/>
          <w:szCs w:val="22"/>
        </w:rPr>
        <w:t>sąlygų</w:t>
      </w:r>
      <w:r w:rsidR="00100933" w:rsidRPr="007D5B56">
        <w:rPr>
          <w:rFonts w:ascii="Tahoma" w:hAnsi="Tahoma" w:cs="Tahoma"/>
          <w:sz w:val="22"/>
          <w:szCs w:val="22"/>
        </w:rPr>
        <w:t xml:space="preserve"> </w:t>
      </w:r>
      <w:r w:rsidR="00100933" w:rsidRPr="00F2070C">
        <w:rPr>
          <w:rFonts w:ascii="Tahoma" w:hAnsi="Tahoma" w:cs="Tahoma"/>
          <w:sz w:val="22"/>
          <w:szCs w:val="22"/>
        </w:rPr>
        <w:t>3</w:t>
      </w:r>
      <w:r w:rsidRPr="00F2070C">
        <w:rPr>
          <w:rFonts w:ascii="Tahoma" w:hAnsi="Tahoma" w:cs="Tahoma"/>
          <w:sz w:val="22"/>
          <w:szCs w:val="22"/>
        </w:rPr>
        <w:t xml:space="preserve"> </w:t>
      </w:r>
      <w:r w:rsidRPr="00100933">
        <w:rPr>
          <w:rFonts w:ascii="Tahoma" w:hAnsi="Tahoma" w:cs="Tahoma"/>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07AB8">
        <w:rPr>
          <w:rFonts w:ascii="Tahoma" w:hAnsi="Tahoma" w:cs="Tahoma"/>
          <w:sz w:val="22"/>
          <w:szCs w:val="22"/>
        </w:rPr>
        <w:t>.</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gali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t>P</w:t>
      </w:r>
      <w:r w:rsidR="00014A61" w:rsidRPr="00D824AE">
        <w:rPr>
          <w:rFonts w:ascii="Tahoma" w:hAnsi="Tahoma" w:cs="Tahoma"/>
        </w:rPr>
        <w:t>asiūlymų vertinimas</w:t>
      </w:r>
      <w:bookmarkEnd w:id="32"/>
      <w:bookmarkEnd w:id="33"/>
      <w:bookmarkEnd w:id="34"/>
      <w:bookmarkEnd w:id="35"/>
      <w:bookmarkEnd w:id="36"/>
    </w:p>
    <w:p w14:paraId="50BC7989" w14:textId="04BA5E9F" w:rsidR="00003A3F" w:rsidRPr="00407AB8" w:rsidRDefault="002D470F" w:rsidP="00407AB8">
      <w:pPr>
        <w:spacing w:after="0" w:line="240" w:lineRule="auto"/>
        <w:ind w:firstLine="710"/>
        <w:jc w:val="both"/>
        <w:rPr>
          <w:rFonts w:ascii="Tahoma"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kainos ir kokybės santykį. Duomenys, kuriuos savo pasiūlyme turi pateikti tiekėjas, vertinimo kriterijai ir tvarka, pagal kuria vertinami tiekėjo pateikti duomenys, pateikiama</w:t>
      </w:r>
      <w:r w:rsidR="004E71CB" w:rsidRPr="00100933">
        <w:rPr>
          <w:rFonts w:ascii="Tahoma" w:eastAsia="Calibri" w:hAnsi="Tahoma" w:cs="Tahoma"/>
          <w:sz w:val="22"/>
          <w:szCs w:val="22"/>
        </w:rPr>
        <w:t xml:space="preserve"> </w:t>
      </w:r>
      <w:r w:rsidR="00CE14DF" w:rsidRPr="00100933">
        <w:rPr>
          <w:rFonts w:ascii="Tahoma" w:eastAsia="Calibri" w:hAnsi="Tahoma" w:cs="Tahoma"/>
          <w:sz w:val="22"/>
          <w:szCs w:val="22"/>
        </w:rPr>
        <w:t>specialiųjų p</w:t>
      </w:r>
      <w:r w:rsidR="00551FA7" w:rsidRPr="00100933">
        <w:rPr>
          <w:rFonts w:ascii="Tahoma" w:eastAsia="Calibri" w:hAnsi="Tahoma" w:cs="Tahoma"/>
          <w:sz w:val="22"/>
          <w:szCs w:val="22"/>
        </w:rPr>
        <w:t xml:space="preserve">irkimo </w:t>
      </w:r>
      <w:r w:rsidR="00913029" w:rsidRPr="00100933">
        <w:rPr>
          <w:rFonts w:ascii="Tahoma" w:eastAsia="Calibri" w:hAnsi="Tahoma" w:cs="Tahoma"/>
          <w:sz w:val="22"/>
          <w:szCs w:val="22"/>
        </w:rPr>
        <w:t>sąlygų</w:t>
      </w:r>
      <w:r w:rsidR="00090235" w:rsidRPr="00100933">
        <w:rPr>
          <w:rFonts w:ascii="Tahoma" w:eastAsia="Calibri" w:hAnsi="Tahoma" w:cs="Tahoma"/>
          <w:sz w:val="22"/>
          <w:szCs w:val="22"/>
        </w:rPr>
        <w:t xml:space="preserve"> </w:t>
      </w:r>
      <w:r w:rsidR="007D5B56" w:rsidRPr="00F2070C">
        <w:rPr>
          <w:rFonts w:ascii="Tahoma" w:hAnsi="Tahoma" w:cs="Tahoma"/>
          <w:sz w:val="22"/>
          <w:szCs w:val="22"/>
          <w:shd w:val="clear" w:color="auto" w:fill="FFFFFF"/>
        </w:rPr>
        <w:t>9</w:t>
      </w:r>
      <w:r w:rsidR="007D5B56" w:rsidRPr="00100933">
        <w:rPr>
          <w:rFonts w:ascii="Tahoma" w:eastAsia="Calibri" w:hAnsi="Tahoma" w:cs="Tahoma"/>
          <w:sz w:val="22"/>
          <w:szCs w:val="22"/>
        </w:rPr>
        <w:t xml:space="preserve"> </w:t>
      </w:r>
      <w:r w:rsidR="00913029" w:rsidRPr="00100933">
        <w:rPr>
          <w:rFonts w:ascii="Tahoma" w:eastAsia="Calibri" w:hAnsi="Tahoma" w:cs="Tahoma"/>
          <w:sz w:val="22"/>
          <w:szCs w:val="22"/>
        </w:rPr>
        <w:t>priede</w:t>
      </w:r>
      <w:r w:rsidR="00090235" w:rsidRPr="00100933">
        <w:rPr>
          <w:rFonts w:ascii="Tahoma" w:eastAsia="Calibri" w:hAnsi="Tahoma" w:cs="Tahoma"/>
          <w:sz w:val="22"/>
          <w:szCs w:val="22"/>
        </w:rPr>
        <w:t>.</w:t>
      </w:r>
      <w:r w:rsidR="009C313B" w:rsidRPr="00100933">
        <w:rPr>
          <w:rFonts w:ascii="Tahoma" w:eastAsia="Calibri" w:hAnsi="Tahoma" w:cs="Tahoma"/>
          <w:sz w:val="22"/>
          <w:szCs w:val="22"/>
        </w:rPr>
        <w:t xml:space="preserve"> </w:t>
      </w:r>
    </w:p>
    <w:p w14:paraId="102136D3" w14:textId="7A5C0BC9" w:rsidR="00D734C6" w:rsidRPr="00407AB8" w:rsidRDefault="00D734C6" w:rsidP="00407AB8">
      <w:pPr>
        <w:pStyle w:val="ListParagraph"/>
        <w:numPr>
          <w:ilvl w:val="1"/>
          <w:numId w:val="13"/>
        </w:numPr>
        <w:spacing w:after="0" w:line="20" w:lineRule="atLeast"/>
        <w:ind w:left="0" w:firstLine="709"/>
        <w:jc w:val="both"/>
        <w:rPr>
          <w:rFonts w:ascii="Tahoma" w:eastAsiaTheme="minorHAnsi" w:hAnsi="Tahoma" w:cs="Tahoma"/>
          <w:bCs/>
          <w:iCs/>
          <w:sz w:val="22"/>
          <w:szCs w:val="22"/>
        </w:rPr>
      </w:pPr>
      <w:r w:rsidRPr="00407AB8">
        <w:rPr>
          <w:rFonts w:ascii="Tahoma" w:hAnsi="Tahoma" w:cs="Tahoma"/>
          <w:color w:val="000000" w:themeColor="text1"/>
          <w:sz w:val="22"/>
          <w:szCs w:val="22"/>
        </w:rPr>
        <w:t xml:space="preserve">Laimėjusiu </w:t>
      </w:r>
      <w:r w:rsidR="005D7D8C" w:rsidRPr="00407AB8">
        <w:rPr>
          <w:rFonts w:ascii="Tahoma" w:hAnsi="Tahoma" w:cs="Tahoma"/>
          <w:color w:val="000000" w:themeColor="text1"/>
          <w:sz w:val="22"/>
          <w:szCs w:val="22"/>
        </w:rPr>
        <w:t>pasiūlymu</w:t>
      </w:r>
      <w:r w:rsidRPr="00407AB8">
        <w:rPr>
          <w:rFonts w:ascii="Tahoma" w:hAnsi="Tahoma" w:cs="Tahoma"/>
          <w:color w:val="000000" w:themeColor="text1"/>
          <w:sz w:val="22"/>
          <w:szCs w:val="22"/>
        </w:rPr>
        <w:t xml:space="preserve"> galės būti pripažintas tik 1 (vienas) </w:t>
      </w:r>
      <w:r w:rsidR="005D7D8C" w:rsidRPr="00407AB8">
        <w:rPr>
          <w:rFonts w:ascii="Tahoma" w:hAnsi="Tahoma" w:cs="Tahoma"/>
          <w:color w:val="000000" w:themeColor="text1"/>
          <w:sz w:val="22"/>
          <w:szCs w:val="22"/>
        </w:rPr>
        <w:t>ekonomiškai naudingiausias pasiūlymas, esantis pasiūlymų eilės pirmojoje vietoje</w:t>
      </w:r>
      <w:r w:rsidRPr="00407AB8">
        <w:rPr>
          <w:rFonts w:ascii="Tahoma" w:hAnsi="Tahoma" w:cs="Tahoma"/>
          <w:color w:val="000000" w:themeColor="text1"/>
          <w:sz w:val="22"/>
          <w:szCs w:val="22"/>
        </w:rPr>
        <w:t xml:space="preserve">. </w:t>
      </w:r>
    </w:p>
    <w:p w14:paraId="60FEBC05" w14:textId="1B8298DB" w:rsidR="001A25FD" w:rsidRPr="00100933" w:rsidRDefault="00A9488B" w:rsidP="00100933">
      <w:pPr>
        <w:pStyle w:val="NoSpacing"/>
        <w:numPr>
          <w:ilvl w:val="1"/>
          <w:numId w:val="13"/>
        </w:numPr>
        <w:spacing w:line="20" w:lineRule="atLeast"/>
        <w:ind w:left="0" w:firstLine="710"/>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37" w:name="_Ref39425999"/>
      <w:bookmarkStart w:id="38" w:name="_Ref39426005"/>
      <w:bookmarkStart w:id="39"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7"/>
      <w:bookmarkEnd w:id="38"/>
      <w:bookmarkEnd w:id="39"/>
    </w:p>
    <w:p w14:paraId="27CAEFF7" w14:textId="6DD39A12" w:rsidR="00F57665" w:rsidRPr="00B366D7" w:rsidRDefault="00F57665"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 xml:space="preserve">sąlygų </w:t>
      </w:r>
      <w:r w:rsidR="008A5A82" w:rsidRPr="00F2070C">
        <w:rPr>
          <w:rFonts w:ascii="Tahoma" w:hAnsi="Tahoma" w:cs="Tahoma"/>
          <w:sz w:val="22"/>
          <w:szCs w:val="22"/>
        </w:rPr>
        <w:t>6</w:t>
      </w:r>
      <w:r w:rsidR="00142372" w:rsidRPr="00B366D7">
        <w:rPr>
          <w:rFonts w:ascii="Tahoma" w:hAnsi="Tahoma" w:cs="Tahoma"/>
          <w:color w:val="00B050"/>
          <w:sz w:val="22"/>
          <w:szCs w:val="22"/>
        </w:rPr>
        <w:t xml:space="preserve">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5DD41FFE" w:rsidR="00142372" w:rsidRPr="00B366D7" w:rsidRDefault="001461E2"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 </w:t>
      </w:r>
      <w:r w:rsidR="00A43693">
        <w:rPr>
          <w:rFonts w:ascii="Tahoma" w:hAnsi="Tahoma" w:cs="Tahoma"/>
          <w:b/>
          <w:bCs/>
          <w:color w:val="000000" w:themeColor="text1"/>
          <w:sz w:val="22"/>
          <w:szCs w:val="22"/>
        </w:rPr>
        <w:t>20</w:t>
      </w:r>
      <w:r w:rsidR="008A5A82">
        <w:rPr>
          <w:rFonts w:ascii="Tahoma" w:hAnsi="Tahoma" w:cs="Tahoma"/>
          <w:b/>
          <w:bCs/>
          <w:color w:val="000000" w:themeColor="text1"/>
          <w:sz w:val="22"/>
          <w:szCs w:val="22"/>
        </w:rPr>
        <w:t xml:space="preserve"> </w:t>
      </w:r>
      <w:r w:rsidR="00A43693">
        <w:rPr>
          <w:rFonts w:ascii="Tahoma" w:hAnsi="Tahoma" w:cs="Tahoma"/>
          <w:b/>
          <w:bCs/>
          <w:color w:val="000000" w:themeColor="text1"/>
          <w:sz w:val="22"/>
          <w:szCs w:val="22"/>
        </w:rPr>
        <w:t>0</w:t>
      </w:r>
      <w:r w:rsidR="008A5A82">
        <w:rPr>
          <w:rFonts w:ascii="Tahoma" w:hAnsi="Tahoma" w:cs="Tahoma"/>
          <w:b/>
          <w:bCs/>
          <w:color w:val="000000" w:themeColor="text1"/>
          <w:sz w:val="22"/>
          <w:szCs w:val="22"/>
        </w:rPr>
        <w:t xml:space="preserve">00,00 </w:t>
      </w:r>
      <w:r w:rsidRPr="00B366D7">
        <w:rPr>
          <w:rFonts w:ascii="Tahoma" w:hAnsi="Tahoma" w:cs="Tahoma"/>
          <w:b/>
          <w:bCs/>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0" w:name="_Toc184983122"/>
      <w:bookmarkEnd w:id="2"/>
      <w:r>
        <w:rPr>
          <w:rFonts w:ascii="Tahoma" w:hAnsi="Tahoma" w:cs="Tahoma"/>
        </w:rPr>
        <w:t xml:space="preserve"> </w:t>
      </w:r>
      <w:r w:rsidR="00640DBD" w:rsidRPr="00D824AE">
        <w:rPr>
          <w:rFonts w:ascii="Tahoma" w:hAnsi="Tahoma" w:cs="Tahoma"/>
        </w:rPr>
        <w:t>Kitos sąlygos</w:t>
      </w:r>
      <w:bookmarkEnd w:id="40"/>
    </w:p>
    <w:p w14:paraId="13394952" w14:textId="025B3AE1"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ListParagraph"/>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Pr="00B366D7">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BDD8D" w14:textId="77777777" w:rsidR="00052D51" w:rsidRDefault="00052D51" w:rsidP="00D05666">
      <w:r>
        <w:separator/>
      </w:r>
    </w:p>
  </w:endnote>
  <w:endnote w:type="continuationSeparator" w:id="0">
    <w:p w14:paraId="161AB7B3" w14:textId="77777777" w:rsidR="00052D51" w:rsidRDefault="00052D51" w:rsidP="00D05666">
      <w:r>
        <w:continuationSeparator/>
      </w:r>
    </w:p>
  </w:endnote>
  <w:endnote w:type="continuationNotice" w:id="1">
    <w:p w14:paraId="76A1FEEF" w14:textId="77777777" w:rsidR="00052D51" w:rsidRDefault="00052D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88D0B" w14:textId="77777777" w:rsidR="00052D51" w:rsidRDefault="00052D51" w:rsidP="00D05666">
      <w:r>
        <w:separator/>
      </w:r>
    </w:p>
  </w:footnote>
  <w:footnote w:type="continuationSeparator" w:id="0">
    <w:p w14:paraId="767AA074" w14:textId="77777777" w:rsidR="00052D51" w:rsidRDefault="00052D51" w:rsidP="00D05666">
      <w:r>
        <w:continuationSeparator/>
      </w:r>
    </w:p>
  </w:footnote>
  <w:footnote w:type="continuationNotice" w:id="1">
    <w:p w14:paraId="671CD005" w14:textId="77777777" w:rsidR="00052D51" w:rsidRDefault="00052D51">
      <w:pPr>
        <w:spacing w:after="0" w:line="240" w:lineRule="auto"/>
      </w:pPr>
    </w:p>
  </w:footnote>
  <w:footnote w:id="2">
    <w:p w14:paraId="41161EDE" w14:textId="3CA5D1D3" w:rsidR="00313947" w:rsidRPr="00100933" w:rsidRDefault="00676607">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24A3A1C"/>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2D51"/>
    <w:rsid w:val="00053139"/>
    <w:rsid w:val="0005396D"/>
    <w:rsid w:val="00053ABC"/>
    <w:rsid w:val="000543B5"/>
    <w:rsid w:val="00055235"/>
    <w:rsid w:val="000561CC"/>
    <w:rsid w:val="000571AD"/>
    <w:rsid w:val="00057346"/>
    <w:rsid w:val="000575FD"/>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FD"/>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604"/>
    <w:rsid w:val="000E799D"/>
    <w:rsid w:val="000E7CF8"/>
    <w:rsid w:val="000F01E1"/>
    <w:rsid w:val="000F04F7"/>
    <w:rsid w:val="000F051B"/>
    <w:rsid w:val="000F1287"/>
    <w:rsid w:val="000F1B57"/>
    <w:rsid w:val="000F2282"/>
    <w:rsid w:val="000F2369"/>
    <w:rsid w:val="000F2FF1"/>
    <w:rsid w:val="000F32FF"/>
    <w:rsid w:val="000F3489"/>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824"/>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3F4"/>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EE"/>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095"/>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FC"/>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AB8"/>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5E"/>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621"/>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209"/>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8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3F6"/>
    <w:rsid w:val="007A2F2E"/>
    <w:rsid w:val="007A55C8"/>
    <w:rsid w:val="007A5905"/>
    <w:rsid w:val="007A5BDA"/>
    <w:rsid w:val="007A5D9C"/>
    <w:rsid w:val="007A68AD"/>
    <w:rsid w:val="007A6FBF"/>
    <w:rsid w:val="007A739D"/>
    <w:rsid w:val="007A7D55"/>
    <w:rsid w:val="007A7E8A"/>
    <w:rsid w:val="007B0F0F"/>
    <w:rsid w:val="007B12FF"/>
    <w:rsid w:val="007B185F"/>
    <w:rsid w:val="007B2639"/>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B56"/>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A82"/>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267"/>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F60"/>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93"/>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5F7"/>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6D7"/>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71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852"/>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2F"/>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344"/>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0C"/>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575FD"/>
    <w:rsid w:val="0008343E"/>
    <w:rsid w:val="000B4596"/>
    <w:rsid w:val="003A7095"/>
    <w:rsid w:val="00442DBF"/>
    <w:rsid w:val="004768A5"/>
    <w:rsid w:val="00522F5E"/>
    <w:rsid w:val="005D3621"/>
    <w:rsid w:val="00791F8B"/>
    <w:rsid w:val="007A129C"/>
    <w:rsid w:val="007A23F6"/>
    <w:rsid w:val="009D4F60"/>
    <w:rsid w:val="00B071D6"/>
    <w:rsid w:val="00BF54FA"/>
    <w:rsid w:val="00CA45CC"/>
    <w:rsid w:val="00EF70FF"/>
    <w:rsid w:val="00F82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C4331347B874448B0C60B6F5A2E8C2" ma:contentTypeVersion="15" ma:contentTypeDescription="Create a new document." ma:contentTypeScope="" ma:versionID="0be1a74bafedf725909a1120f1f2cb02">
  <xsd:schema xmlns:xsd="http://www.w3.org/2001/XMLSchema" xmlns:xs="http://www.w3.org/2001/XMLSchema" xmlns:p="http://schemas.microsoft.com/office/2006/metadata/properties" xmlns:ns3="d45a57fe-bf3f-44e9-b96f-cb313cfdbe1d" xmlns:ns4="ec80983f-386d-4d9c-bbcb-c567ec19f66b" targetNamespace="http://schemas.microsoft.com/office/2006/metadata/properties" ma:root="true" ma:fieldsID="32d63b2687f0d203baf9b3c06c073d71" ns3:_="" ns4:_="">
    <xsd:import namespace="d45a57fe-bf3f-44e9-b96f-cb313cfdbe1d"/>
    <xsd:import namespace="ec80983f-386d-4d9c-bbcb-c567ec19f6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OCR"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5a57fe-bf3f-44e9-b96f-cb313cfdbe1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80983f-386d-4d9c-bbcb-c567ec19f6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ec80983f-386d-4d9c-bbcb-c567ec19f66b" xsi:nil="true"/>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AA63E475-1723-4BBB-8778-AA2FDA569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5a57fe-bf3f-44e9-b96f-cb313cfdbe1d"/>
    <ds:schemaRef ds:uri="ec80983f-386d-4d9c-bbcb-c567ec19f6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ec80983f-386d-4d9c-bbcb-c567ec19f66b"/>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d45a57fe-bf3f-44e9-b96f-cb313cfdbe1d"/>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11750</Words>
  <Characters>6699</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Aidas Gudavičius</cp:lastModifiedBy>
  <cp:revision>3</cp:revision>
  <dcterms:created xsi:type="dcterms:W3CDTF">2024-12-23T13:25:00Z</dcterms:created>
  <dcterms:modified xsi:type="dcterms:W3CDTF">2024-12-30T11:11:00Z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0x01010028C4331347B874448B0C60B6F5A2E8C2</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